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90" w:type="dxa"/>
        <w:tblInd w:w="15" w:type="dxa"/>
        <w:tblLayout w:type="fixed"/>
        <w:tblCellMar>
          <w:left w:w="10" w:type="dxa"/>
          <w:right w:w="10" w:type="dxa"/>
        </w:tblCellMar>
        <w:tblLook w:val="04A0" w:firstRow="1" w:lastRow="0" w:firstColumn="1" w:lastColumn="0" w:noHBand="0" w:noVBand="1"/>
      </w:tblPr>
      <w:tblGrid>
        <w:gridCol w:w="1815"/>
        <w:gridCol w:w="8850"/>
        <w:gridCol w:w="225"/>
      </w:tblGrid>
      <w:tr w:rsidR="002B5D2E">
        <w:trPr>
          <w:trHeight w:val="2550"/>
        </w:trPr>
        <w:tc>
          <w:tcPr>
            <w:tcW w:w="1815" w:type="dxa"/>
            <w:tcMar>
              <w:top w:w="0" w:type="dxa"/>
              <w:left w:w="70" w:type="dxa"/>
              <w:bottom w:w="0" w:type="dxa"/>
              <w:right w:w="70" w:type="dxa"/>
            </w:tcMar>
          </w:tcPr>
          <w:p w:rsidR="002B5D2E" w:rsidRDefault="002B5D2E">
            <w:pPr>
              <w:pStyle w:val="Standard"/>
              <w:snapToGrid w:val="0"/>
              <w:rPr>
                <w:rFonts w:ascii="Century Gothic" w:hAnsi="Century Gothic"/>
                <w:sz w:val="18"/>
              </w:rPr>
            </w:pPr>
          </w:p>
          <w:p w:rsidR="002B5D2E" w:rsidRDefault="008B2D55">
            <w:pPr>
              <w:pStyle w:val="Standard"/>
              <w:ind w:right="-70"/>
              <w:rPr>
                <w:rFonts w:ascii="Century Gothic" w:hAnsi="Century Gothic"/>
                <w:sz w:val="18"/>
              </w:rPr>
            </w:pPr>
            <w:r>
              <w:rPr>
                <w:rFonts w:ascii="Century Gothic" w:hAnsi="Century Gothic"/>
                <w:noProof/>
                <w:sz w:val="18"/>
                <w:lang w:eastAsia="fr-FR"/>
              </w:rPr>
              <w:drawing>
                <wp:anchor distT="0" distB="0" distL="114300" distR="114300" simplePos="0" relativeHeight="251658240" behindDoc="0" locked="0" layoutInCell="1" allowOverlap="1">
                  <wp:simplePos x="0" y="0"/>
                  <wp:positionH relativeFrom="column">
                    <wp:posOffset>-7560</wp:posOffset>
                  </wp:positionH>
                  <wp:positionV relativeFrom="paragraph">
                    <wp:posOffset>-114840</wp:posOffset>
                  </wp:positionV>
                  <wp:extent cx="1123919" cy="1428839"/>
                  <wp:effectExtent l="0" t="0" r="31" b="0"/>
                  <wp:wrapTopAndBottom/>
                  <wp:docPr id="1" name="images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23919" cy="1428839"/>
                          </a:xfrm>
                          <a:prstGeom prst="rect">
                            <a:avLst/>
                          </a:prstGeom>
                        </pic:spPr>
                      </pic:pic>
                    </a:graphicData>
                  </a:graphic>
                </wp:anchor>
              </w:drawing>
            </w:r>
          </w:p>
        </w:tc>
        <w:tc>
          <w:tcPr>
            <w:tcW w:w="8850" w:type="dxa"/>
            <w:tcMar>
              <w:top w:w="0" w:type="dxa"/>
              <w:left w:w="70" w:type="dxa"/>
              <w:bottom w:w="0" w:type="dxa"/>
              <w:right w:w="70" w:type="dxa"/>
            </w:tcMar>
          </w:tcPr>
          <w:p w:rsidR="002B5D2E" w:rsidRDefault="002B5D2E">
            <w:pPr>
              <w:pStyle w:val="Standard"/>
              <w:snapToGrid w:val="0"/>
              <w:ind w:right="5"/>
              <w:jc w:val="center"/>
              <w:rPr>
                <w:rFonts w:ascii="Century Gothic" w:hAnsi="Century Gothic" w:cs="Arial"/>
                <w:sz w:val="16"/>
                <w:szCs w:val="16"/>
              </w:rPr>
            </w:pPr>
          </w:p>
          <w:p w:rsidR="002B5D2E" w:rsidRDefault="008B2D55">
            <w:pPr>
              <w:pStyle w:val="Standard"/>
              <w:snapToGrid w:val="0"/>
              <w:ind w:left="-70" w:right="5"/>
              <w:jc w:val="center"/>
              <w:rPr>
                <w:rFonts w:ascii="Century Gothic" w:hAnsi="Century Gothic" w:cs="Arial"/>
                <w:b/>
                <w:bCs/>
                <w:szCs w:val="16"/>
              </w:rPr>
            </w:pPr>
            <w:r>
              <w:rPr>
                <w:rFonts w:ascii="Century Gothic" w:hAnsi="Century Gothic" w:cs="Arial"/>
                <w:b/>
                <w:bCs/>
                <w:szCs w:val="16"/>
              </w:rPr>
              <w:t>Liste indicative des informations à fournir</w:t>
            </w:r>
          </w:p>
          <w:p w:rsidR="002B5D2E" w:rsidRDefault="008B2D55">
            <w:pPr>
              <w:pStyle w:val="Standard"/>
              <w:snapToGrid w:val="0"/>
              <w:ind w:left="-70" w:right="5"/>
              <w:jc w:val="center"/>
              <w:rPr>
                <w:rFonts w:ascii="Century Gothic" w:hAnsi="Century Gothic" w:cs="Arial"/>
                <w:i/>
                <w:iCs/>
                <w:sz w:val="18"/>
                <w:szCs w:val="18"/>
              </w:rPr>
            </w:pPr>
            <w:r>
              <w:rPr>
                <w:rFonts w:ascii="Century Gothic" w:hAnsi="Century Gothic" w:cs="Arial"/>
                <w:b/>
                <w:bCs/>
                <w:szCs w:val="16"/>
              </w:rPr>
              <w:t>dans le cadre de la procédure d’examen au cas par cas</w:t>
            </w:r>
          </w:p>
          <w:p w:rsidR="002B5D2E" w:rsidRDefault="008B2D55">
            <w:pPr>
              <w:pStyle w:val="Standard"/>
              <w:snapToGrid w:val="0"/>
              <w:ind w:right="5"/>
              <w:jc w:val="center"/>
              <w:rPr>
                <w:rFonts w:ascii="Century Gothic" w:hAnsi="Century Gothic" w:cs="Arial"/>
                <w:b/>
                <w:bCs/>
                <w:szCs w:val="16"/>
              </w:rPr>
            </w:pPr>
            <w:r>
              <w:rPr>
                <w:rFonts w:ascii="Century Gothic" w:hAnsi="Century Gothic" w:cs="Arial"/>
                <w:b/>
                <w:bCs/>
                <w:szCs w:val="16"/>
              </w:rPr>
              <w:t>préalable à la réalisation d’une évaluation environnementale</w:t>
            </w:r>
          </w:p>
          <w:p w:rsidR="002B5D2E" w:rsidRDefault="008B2D55">
            <w:pPr>
              <w:pStyle w:val="Standard"/>
              <w:jc w:val="center"/>
              <w:rPr>
                <w:rFonts w:ascii="Century Gothic" w:hAnsi="Century Gothic" w:cs="Arial"/>
                <w:b/>
                <w:bCs/>
                <w:sz w:val="18"/>
              </w:rPr>
            </w:pPr>
            <w:r>
              <w:rPr>
                <w:rFonts w:ascii="Century Gothic" w:hAnsi="Century Gothic" w:cs="Arial"/>
                <w:b/>
                <w:bCs/>
                <w:i/>
                <w:sz w:val="18"/>
                <w:szCs w:val="16"/>
              </w:rPr>
              <w:t>Article R. 122-17-I du code de l’environnement</w:t>
            </w:r>
          </w:p>
          <w:p w:rsidR="002B5D2E" w:rsidRDefault="002B5D2E">
            <w:pPr>
              <w:pStyle w:val="Standard"/>
              <w:jc w:val="center"/>
              <w:rPr>
                <w:rFonts w:ascii="Century Gothic" w:hAnsi="Century Gothic" w:cs="Arial"/>
                <w:b/>
                <w:bCs/>
                <w:i/>
                <w:sz w:val="18"/>
                <w:szCs w:val="16"/>
              </w:rPr>
            </w:pPr>
          </w:p>
          <w:p w:rsidR="002B5D2E" w:rsidRDefault="008B2D55">
            <w:pPr>
              <w:pStyle w:val="Standard"/>
              <w:jc w:val="center"/>
              <w:rPr>
                <w:rFonts w:ascii="Century Gothic" w:hAnsi="Century Gothic" w:cs="Arial"/>
                <w:b/>
                <w:bCs/>
                <w:sz w:val="28"/>
                <w:szCs w:val="28"/>
              </w:rPr>
            </w:pPr>
            <w:r>
              <w:rPr>
                <w:rFonts w:ascii="Century Gothic" w:hAnsi="Century Gothic" w:cs="Arial"/>
                <w:b/>
                <w:bCs/>
                <w:sz w:val="28"/>
                <w:szCs w:val="28"/>
              </w:rPr>
              <w:t>Examen au cas par cas pour le zonage d’assainissement</w:t>
            </w:r>
          </w:p>
          <w:p w:rsidR="002B5D2E" w:rsidRDefault="008B2D55">
            <w:pPr>
              <w:pStyle w:val="Standard"/>
              <w:autoSpaceDE w:val="0"/>
              <w:jc w:val="center"/>
              <w:rPr>
                <w:rFonts w:ascii="Century Gothic" w:eastAsia="Arial Narrow" w:hAnsi="Century Gothic" w:cs="Arial"/>
                <w:i/>
                <w:iCs/>
                <w:sz w:val="18"/>
                <w:szCs w:val="18"/>
              </w:rPr>
            </w:pPr>
            <w:r>
              <w:rPr>
                <w:rFonts w:ascii="Century Gothic" w:eastAsia="Arial Narrow" w:hAnsi="Century Gothic" w:cs="Arial"/>
                <w:sz w:val="16"/>
                <w:szCs w:val="16"/>
              </w:rPr>
              <w:t>Imprimé téléchargeable sur le site http://www.languedoc-roussillon.developpement-durable.gouv.fr</w:t>
            </w:r>
          </w:p>
        </w:tc>
        <w:tc>
          <w:tcPr>
            <w:tcW w:w="225" w:type="dxa"/>
            <w:tcMar>
              <w:top w:w="0" w:type="dxa"/>
              <w:left w:w="70" w:type="dxa"/>
              <w:bottom w:w="0" w:type="dxa"/>
              <w:right w:w="70" w:type="dxa"/>
            </w:tcMar>
          </w:tcPr>
          <w:p w:rsidR="002B5D2E" w:rsidRDefault="002B5D2E">
            <w:pPr>
              <w:pStyle w:val="Standard"/>
              <w:snapToGrid w:val="0"/>
              <w:jc w:val="right"/>
              <w:rPr>
                <w:rFonts w:ascii="Century Gothic" w:hAnsi="Century Gothic"/>
                <w:sz w:val="18"/>
              </w:rPr>
            </w:pPr>
          </w:p>
        </w:tc>
      </w:tr>
    </w:tbl>
    <w:p w:rsidR="002B5D2E" w:rsidRDefault="002B5D2E">
      <w:pPr>
        <w:pStyle w:val="Textbody"/>
      </w:pPr>
    </w:p>
    <w:p w:rsidR="002B5D2E" w:rsidRDefault="002B5D2E">
      <w:pPr>
        <w:pStyle w:val="Textbody"/>
      </w:pPr>
    </w:p>
    <w:tbl>
      <w:tblPr>
        <w:tblW w:w="10466" w:type="dxa"/>
        <w:tblInd w:w="45" w:type="dxa"/>
        <w:tblLayout w:type="fixed"/>
        <w:tblCellMar>
          <w:left w:w="10" w:type="dxa"/>
          <w:right w:w="10" w:type="dxa"/>
        </w:tblCellMar>
        <w:tblLook w:val="04A0" w:firstRow="1" w:lastRow="0" w:firstColumn="1" w:lastColumn="0" w:noHBand="0" w:noVBand="1"/>
      </w:tblPr>
      <w:tblGrid>
        <w:gridCol w:w="3488"/>
        <w:gridCol w:w="3489"/>
        <w:gridCol w:w="3489"/>
      </w:tblGrid>
      <w:tr w:rsidR="002B5D2E">
        <w:tc>
          <w:tcPr>
            <w:tcW w:w="10467" w:type="dxa"/>
            <w:gridSpan w:val="3"/>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rsidR="002B5D2E" w:rsidRDefault="008B2D55">
            <w:pPr>
              <w:pStyle w:val="TableContents"/>
              <w:jc w:val="center"/>
              <w:rPr>
                <w:rFonts w:ascii="Century Gothic" w:hAnsi="Century Gothic"/>
                <w:b/>
                <w:bCs/>
                <w:sz w:val="18"/>
                <w:szCs w:val="18"/>
              </w:rPr>
            </w:pPr>
            <w:r>
              <w:rPr>
                <w:rFonts w:ascii="Century Gothic" w:hAnsi="Century Gothic"/>
                <w:b/>
                <w:bCs/>
                <w:sz w:val="18"/>
                <w:szCs w:val="18"/>
              </w:rPr>
              <w:t>Cadre réservé à l'administration</w:t>
            </w:r>
          </w:p>
        </w:tc>
      </w:tr>
      <w:tr w:rsidR="002B5D2E">
        <w:tc>
          <w:tcPr>
            <w:tcW w:w="3489" w:type="dxa"/>
            <w:tcBorders>
              <w:left w:val="single" w:sz="2" w:space="0" w:color="000000"/>
              <w:bottom w:val="single" w:sz="2" w:space="0" w:color="000000"/>
            </w:tcBorders>
            <w:shd w:val="clear" w:color="auto" w:fill="E6E6E6"/>
            <w:tcMar>
              <w:top w:w="55" w:type="dxa"/>
              <w:left w:w="55" w:type="dxa"/>
              <w:bottom w:w="55" w:type="dxa"/>
              <w:right w:w="55" w:type="dxa"/>
            </w:tcMar>
          </w:tcPr>
          <w:p w:rsidR="002B5D2E" w:rsidRDefault="008B2D55">
            <w:pPr>
              <w:pStyle w:val="TableContents"/>
              <w:jc w:val="center"/>
              <w:rPr>
                <w:rFonts w:ascii="Century Gothic" w:hAnsi="Century Gothic"/>
                <w:sz w:val="18"/>
                <w:szCs w:val="18"/>
              </w:rPr>
            </w:pPr>
            <w:r>
              <w:rPr>
                <w:rFonts w:ascii="Century Gothic" w:hAnsi="Century Gothic"/>
                <w:sz w:val="18"/>
                <w:szCs w:val="18"/>
              </w:rPr>
              <w:t>Date de réception</w:t>
            </w:r>
          </w:p>
        </w:tc>
        <w:tc>
          <w:tcPr>
            <w:tcW w:w="3489" w:type="dxa"/>
            <w:tcBorders>
              <w:left w:val="single" w:sz="2" w:space="0" w:color="000000"/>
              <w:bottom w:val="single" w:sz="2" w:space="0" w:color="000000"/>
            </w:tcBorders>
            <w:shd w:val="clear" w:color="auto" w:fill="E6E6E6"/>
            <w:tcMar>
              <w:top w:w="55" w:type="dxa"/>
              <w:left w:w="55" w:type="dxa"/>
              <w:bottom w:w="55" w:type="dxa"/>
              <w:right w:w="55" w:type="dxa"/>
            </w:tcMar>
          </w:tcPr>
          <w:p w:rsidR="002B5D2E" w:rsidRDefault="008B2D55">
            <w:pPr>
              <w:pStyle w:val="TableContents"/>
              <w:jc w:val="center"/>
              <w:rPr>
                <w:rFonts w:ascii="Century Gothic" w:hAnsi="Century Gothic"/>
                <w:sz w:val="18"/>
                <w:szCs w:val="18"/>
              </w:rPr>
            </w:pPr>
            <w:r>
              <w:rPr>
                <w:rFonts w:ascii="Century Gothic" w:hAnsi="Century Gothic"/>
                <w:sz w:val="18"/>
                <w:szCs w:val="18"/>
              </w:rPr>
              <w:t>Dossier complet le</w:t>
            </w:r>
          </w:p>
        </w:tc>
        <w:tc>
          <w:tcPr>
            <w:tcW w:w="3489" w:type="dxa"/>
            <w:tcBorders>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rsidR="002B5D2E" w:rsidRDefault="008B2D55">
            <w:pPr>
              <w:pStyle w:val="TableContents"/>
              <w:jc w:val="center"/>
              <w:rPr>
                <w:rFonts w:ascii="Century Gothic" w:hAnsi="Century Gothic"/>
                <w:sz w:val="18"/>
                <w:szCs w:val="18"/>
              </w:rPr>
            </w:pPr>
            <w:r>
              <w:rPr>
                <w:rFonts w:ascii="Century Gothic" w:hAnsi="Century Gothic"/>
                <w:sz w:val="18"/>
                <w:szCs w:val="18"/>
              </w:rPr>
              <w:t>N° d'enregistrement</w:t>
            </w:r>
          </w:p>
        </w:tc>
      </w:tr>
      <w:tr w:rsidR="002B5D2E">
        <w:trPr>
          <w:trHeight w:val="553"/>
        </w:trPr>
        <w:tc>
          <w:tcPr>
            <w:tcW w:w="3489" w:type="dxa"/>
            <w:tcBorders>
              <w:left w:val="single" w:sz="2" w:space="0" w:color="000000"/>
              <w:bottom w:val="single" w:sz="2" w:space="0" w:color="000000"/>
            </w:tcBorders>
            <w:shd w:val="clear" w:color="auto" w:fill="E6E6E6"/>
            <w:tcMar>
              <w:top w:w="55" w:type="dxa"/>
              <w:left w:w="55" w:type="dxa"/>
              <w:bottom w:w="55" w:type="dxa"/>
              <w:right w:w="55" w:type="dxa"/>
            </w:tcMar>
          </w:tcPr>
          <w:p w:rsidR="002B5D2E" w:rsidRDefault="002B5D2E">
            <w:pPr>
              <w:pStyle w:val="TableContents"/>
              <w:jc w:val="center"/>
              <w:rPr>
                <w:rFonts w:ascii="Century Gothic" w:hAnsi="Century Gothic"/>
                <w:sz w:val="18"/>
                <w:szCs w:val="18"/>
              </w:rPr>
            </w:pPr>
          </w:p>
        </w:tc>
        <w:tc>
          <w:tcPr>
            <w:tcW w:w="3489" w:type="dxa"/>
            <w:tcBorders>
              <w:left w:val="single" w:sz="2" w:space="0" w:color="000000"/>
              <w:bottom w:val="single" w:sz="2" w:space="0" w:color="000000"/>
            </w:tcBorders>
            <w:shd w:val="clear" w:color="auto" w:fill="E6E6E6"/>
            <w:tcMar>
              <w:top w:w="55" w:type="dxa"/>
              <w:left w:w="55" w:type="dxa"/>
              <w:bottom w:w="55" w:type="dxa"/>
              <w:right w:w="55" w:type="dxa"/>
            </w:tcMar>
          </w:tcPr>
          <w:p w:rsidR="002B5D2E" w:rsidRDefault="002B5D2E">
            <w:pPr>
              <w:pStyle w:val="Standard"/>
              <w:jc w:val="center"/>
              <w:rPr>
                <w:rFonts w:ascii="Century Gothic" w:hAnsi="Century Gothic"/>
                <w:sz w:val="18"/>
                <w:szCs w:val="18"/>
              </w:rPr>
            </w:pPr>
          </w:p>
        </w:tc>
        <w:tc>
          <w:tcPr>
            <w:tcW w:w="3489" w:type="dxa"/>
            <w:tcBorders>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rsidR="002B5D2E" w:rsidRDefault="002B5D2E">
            <w:pPr>
              <w:pStyle w:val="Standard"/>
              <w:jc w:val="center"/>
              <w:rPr>
                <w:rFonts w:ascii="Century Gothic" w:hAnsi="Century Gothic"/>
                <w:sz w:val="18"/>
                <w:szCs w:val="18"/>
              </w:rPr>
            </w:pPr>
          </w:p>
        </w:tc>
      </w:tr>
    </w:tbl>
    <w:p w:rsidR="002B5D2E" w:rsidRDefault="002B5D2E">
      <w:pPr>
        <w:pStyle w:val="Standard"/>
      </w:pPr>
    </w:p>
    <w:tbl>
      <w:tblPr>
        <w:tblW w:w="10514" w:type="dxa"/>
        <w:tblInd w:w="-60" w:type="dxa"/>
        <w:tblLayout w:type="fixed"/>
        <w:tblCellMar>
          <w:left w:w="10" w:type="dxa"/>
          <w:right w:w="10" w:type="dxa"/>
        </w:tblCellMar>
        <w:tblLook w:val="04A0" w:firstRow="1" w:lastRow="0" w:firstColumn="1" w:lastColumn="0" w:noHBand="0" w:noVBand="1"/>
      </w:tblPr>
      <w:tblGrid>
        <w:gridCol w:w="224"/>
        <w:gridCol w:w="5144"/>
        <w:gridCol w:w="4986"/>
        <w:gridCol w:w="143"/>
        <w:gridCol w:w="17"/>
      </w:tblGrid>
      <w:tr w:rsidR="002B5D2E" w:rsidTr="00B57F7A">
        <w:trPr>
          <w:gridAfter w:val="1"/>
          <w:wAfter w:w="14" w:type="dxa"/>
          <w:trHeight w:val="510"/>
        </w:trPr>
        <w:tc>
          <w:tcPr>
            <w:tcW w:w="224" w:type="dxa"/>
            <w:shd w:val="clear" w:color="auto" w:fill="CCCCFF"/>
            <w:tcMar>
              <w:top w:w="0" w:type="dxa"/>
              <w:left w:w="70" w:type="dxa"/>
              <w:bottom w:w="0" w:type="dxa"/>
              <w:right w:w="70" w:type="dxa"/>
            </w:tcMar>
            <w:vAlign w:val="center"/>
          </w:tcPr>
          <w:p w:rsidR="002B5D2E" w:rsidRDefault="002B5D2E"/>
        </w:tc>
        <w:tc>
          <w:tcPr>
            <w:tcW w:w="5146" w:type="dxa"/>
            <w:shd w:val="clear" w:color="auto" w:fill="CCCCFF"/>
            <w:tcMar>
              <w:top w:w="0" w:type="dxa"/>
              <w:left w:w="70" w:type="dxa"/>
              <w:bottom w:w="0" w:type="dxa"/>
              <w:right w:w="70" w:type="dxa"/>
            </w:tcMar>
            <w:vAlign w:val="center"/>
          </w:tcPr>
          <w:p w:rsidR="002B5D2E" w:rsidRDefault="008B2D55">
            <w:pPr>
              <w:pStyle w:val="Standard"/>
              <w:snapToGrid w:val="0"/>
              <w:rPr>
                <w:rFonts w:ascii="Century Gothic" w:hAnsi="Century Gothic"/>
                <w:b/>
                <w:bCs/>
                <w:sz w:val="18"/>
              </w:rPr>
            </w:pPr>
            <w:r>
              <w:rPr>
                <w:rFonts w:ascii="Century Gothic" w:hAnsi="Century Gothic"/>
                <w:b/>
                <w:bCs/>
                <w:sz w:val="18"/>
              </w:rPr>
              <w:t>Nom de la personne publique responsable du zonage d’assainissement</w:t>
            </w:r>
          </w:p>
        </w:tc>
        <w:tc>
          <w:tcPr>
            <w:tcW w:w="5130" w:type="dxa"/>
            <w:gridSpan w:val="2"/>
            <w:shd w:val="clear" w:color="auto" w:fill="CCCCFF"/>
            <w:tcMar>
              <w:top w:w="0" w:type="dxa"/>
              <w:left w:w="70" w:type="dxa"/>
              <w:bottom w:w="0" w:type="dxa"/>
              <w:right w:w="70" w:type="dxa"/>
            </w:tcMar>
            <w:vAlign w:val="center"/>
          </w:tcPr>
          <w:p w:rsidR="002B5D2E" w:rsidRDefault="002B5D2E">
            <w:pPr>
              <w:pStyle w:val="Standard"/>
              <w:snapToGrid w:val="0"/>
              <w:rPr>
                <w:rFonts w:ascii="Century Gothic" w:hAnsi="Century Gothic"/>
                <w:b/>
                <w:bCs/>
                <w:sz w:val="18"/>
              </w:rPr>
            </w:pPr>
          </w:p>
          <w:p w:rsidR="002B5D2E" w:rsidRPr="00484015" w:rsidRDefault="008B2D55">
            <w:pPr>
              <w:pStyle w:val="Standard"/>
              <w:shd w:val="clear" w:color="auto" w:fill="FFFFFF"/>
              <w:snapToGrid w:val="0"/>
              <w:rPr>
                <w:rFonts w:ascii="Century Gothic" w:hAnsi="Century Gothic"/>
                <w:b/>
                <w:bCs/>
                <w:sz w:val="18"/>
              </w:rPr>
            </w:pPr>
            <w:r>
              <w:rPr>
                <w:rFonts w:ascii="Century Gothic" w:hAnsi="Century Gothic"/>
                <w:b/>
                <w:bCs/>
                <w:sz w:val="18"/>
              </w:rPr>
              <w:t>Préfet de département d</w:t>
            </w:r>
            <w:r w:rsidR="00716A45">
              <w:rPr>
                <w:rFonts w:ascii="Century Gothic" w:hAnsi="Century Gothic"/>
                <w:b/>
                <w:bCs/>
                <w:sz w:val="18"/>
              </w:rPr>
              <w:t>u</w:t>
            </w:r>
            <w:r>
              <w:rPr>
                <w:rFonts w:ascii="Century Gothic" w:hAnsi="Century Gothic"/>
                <w:b/>
                <w:bCs/>
                <w:sz w:val="18"/>
              </w:rPr>
              <w:t xml:space="preserve"> </w:t>
            </w:r>
            <w:r w:rsidR="00131F7E" w:rsidRPr="00484015">
              <w:rPr>
                <w:rFonts w:ascii="Century Gothic" w:hAnsi="Century Gothic"/>
                <w:b/>
                <w:bCs/>
                <w:sz w:val="18"/>
              </w:rPr>
              <w:t>GARD</w:t>
            </w:r>
          </w:p>
          <w:p w:rsidR="002B5D2E" w:rsidRDefault="002B5D2E">
            <w:pPr>
              <w:pStyle w:val="Standard"/>
              <w:snapToGrid w:val="0"/>
              <w:rPr>
                <w:rFonts w:ascii="Century Gothic" w:hAnsi="Century Gothic"/>
                <w:b/>
                <w:bCs/>
                <w:sz w:val="18"/>
              </w:rPr>
            </w:pPr>
          </w:p>
        </w:tc>
      </w:tr>
      <w:tr w:rsidR="002B5D2E" w:rsidTr="00B57F7A">
        <w:trPr>
          <w:gridAfter w:val="1"/>
          <w:wAfter w:w="14" w:type="dxa"/>
          <w:trHeight w:val="252"/>
        </w:trPr>
        <w:tc>
          <w:tcPr>
            <w:tcW w:w="224" w:type="dxa"/>
            <w:shd w:val="clear" w:color="auto" w:fill="CCCCFF"/>
            <w:tcMar>
              <w:top w:w="0" w:type="dxa"/>
              <w:left w:w="70" w:type="dxa"/>
              <w:bottom w:w="0" w:type="dxa"/>
              <w:right w:w="70" w:type="dxa"/>
            </w:tcMar>
            <w:vAlign w:val="center"/>
          </w:tcPr>
          <w:p w:rsidR="002B5D2E" w:rsidRDefault="002B5D2E"/>
        </w:tc>
        <w:tc>
          <w:tcPr>
            <w:tcW w:w="5146" w:type="dxa"/>
            <w:shd w:val="clear" w:color="auto" w:fill="CCCCFF"/>
            <w:tcMar>
              <w:top w:w="0" w:type="dxa"/>
              <w:left w:w="70" w:type="dxa"/>
              <w:bottom w:w="0" w:type="dxa"/>
              <w:right w:w="70" w:type="dxa"/>
            </w:tcMar>
            <w:vAlign w:val="center"/>
          </w:tcPr>
          <w:p w:rsidR="002B5D2E" w:rsidRDefault="008B2D55">
            <w:pPr>
              <w:pStyle w:val="Standard"/>
              <w:snapToGrid w:val="0"/>
              <w:rPr>
                <w:rFonts w:ascii="Century Gothic" w:hAnsi="Century Gothic"/>
                <w:bCs/>
                <w:sz w:val="18"/>
                <w:szCs w:val="20"/>
                <w:lang w:bidi="fr-FR"/>
              </w:rPr>
            </w:pPr>
            <w:r>
              <w:rPr>
                <w:rFonts w:ascii="Century Gothic" w:hAnsi="Century Gothic"/>
                <w:bCs/>
                <w:sz w:val="18"/>
                <w:szCs w:val="20"/>
                <w:lang w:bidi="fr-FR"/>
              </w:rPr>
              <w:t>Service en charge de l ‘élaboration du zonage d’assainissement</w:t>
            </w:r>
          </w:p>
        </w:tc>
        <w:tc>
          <w:tcPr>
            <w:tcW w:w="5130" w:type="dxa"/>
            <w:gridSpan w:val="2"/>
            <w:shd w:val="clear" w:color="auto" w:fill="auto"/>
            <w:tcMar>
              <w:top w:w="0" w:type="dxa"/>
              <w:left w:w="70" w:type="dxa"/>
              <w:bottom w:w="0" w:type="dxa"/>
              <w:right w:w="70" w:type="dxa"/>
            </w:tcMar>
            <w:vAlign w:val="center"/>
          </w:tcPr>
          <w:p w:rsidR="002B5D2E" w:rsidRPr="00131F7E" w:rsidRDefault="00131F7E" w:rsidP="00484015">
            <w:pPr>
              <w:pStyle w:val="Standard"/>
              <w:snapToGrid w:val="0"/>
              <w:rPr>
                <w:rFonts w:ascii="Century Gothic" w:eastAsia="Arial" w:hAnsi="Century Gothic" w:cs="Arial"/>
                <w:b/>
                <w:bCs/>
                <w:sz w:val="18"/>
                <w:lang w:bidi="fr-FR"/>
              </w:rPr>
            </w:pPr>
            <w:r w:rsidRPr="00484015">
              <w:rPr>
                <w:rFonts w:ascii="Century Gothic" w:eastAsia="Arial" w:hAnsi="Century Gothic" w:cs="Arial"/>
                <w:b/>
                <w:bCs/>
                <w:sz w:val="18"/>
                <w:lang w:bidi="fr-FR"/>
              </w:rPr>
              <w:t>MAIRIE D</w:t>
            </w:r>
            <w:r w:rsidR="00146754" w:rsidRPr="00484015">
              <w:rPr>
                <w:rFonts w:ascii="Century Gothic" w:eastAsia="Arial" w:hAnsi="Century Gothic" w:cs="Arial"/>
                <w:b/>
                <w:bCs/>
                <w:sz w:val="18"/>
                <w:lang w:bidi="fr-FR"/>
              </w:rPr>
              <w:t>’AR</w:t>
            </w:r>
            <w:r w:rsidR="00871452">
              <w:rPr>
                <w:rFonts w:ascii="Century Gothic" w:eastAsia="Arial" w:hAnsi="Century Gothic" w:cs="Arial"/>
                <w:b/>
                <w:bCs/>
                <w:sz w:val="18"/>
                <w:lang w:bidi="fr-FR"/>
              </w:rPr>
              <w:t>A</w:t>
            </w:r>
            <w:r w:rsidR="00146754" w:rsidRPr="00484015">
              <w:rPr>
                <w:rFonts w:ascii="Century Gothic" w:eastAsia="Arial" w:hAnsi="Century Gothic" w:cs="Arial"/>
                <w:b/>
                <w:bCs/>
                <w:sz w:val="18"/>
                <w:lang w:bidi="fr-FR"/>
              </w:rPr>
              <w:t xml:space="preserve">MON </w:t>
            </w:r>
            <w:r w:rsidR="00871452">
              <w:rPr>
                <w:rFonts w:ascii="Century Gothic" w:eastAsia="Arial" w:hAnsi="Century Gothic" w:cs="Arial"/>
                <w:b/>
                <w:bCs/>
                <w:sz w:val="18"/>
                <w:lang w:bidi="fr-FR"/>
              </w:rPr>
              <w:t>-30390-</w:t>
            </w:r>
            <w:bookmarkStart w:id="0" w:name="_GoBack"/>
            <w:bookmarkEnd w:id="0"/>
          </w:p>
        </w:tc>
      </w:tr>
      <w:tr w:rsidR="002B5D2E" w:rsidTr="00B57F7A">
        <w:trPr>
          <w:gridAfter w:val="1"/>
          <w:wAfter w:w="14" w:type="dxa"/>
          <w:trHeight w:val="252"/>
        </w:trPr>
        <w:tc>
          <w:tcPr>
            <w:tcW w:w="224" w:type="dxa"/>
            <w:shd w:val="clear" w:color="auto" w:fill="CCCCFF"/>
            <w:tcMar>
              <w:top w:w="0" w:type="dxa"/>
              <w:left w:w="70" w:type="dxa"/>
              <w:bottom w:w="0" w:type="dxa"/>
              <w:right w:w="70" w:type="dxa"/>
            </w:tcMar>
            <w:vAlign w:val="center"/>
          </w:tcPr>
          <w:p w:rsidR="002B5D2E" w:rsidRDefault="002B5D2E"/>
        </w:tc>
        <w:tc>
          <w:tcPr>
            <w:tcW w:w="10276" w:type="dxa"/>
            <w:gridSpan w:val="3"/>
            <w:shd w:val="clear" w:color="auto" w:fill="CCCCFF"/>
            <w:tcMar>
              <w:top w:w="0" w:type="dxa"/>
              <w:left w:w="70" w:type="dxa"/>
              <w:bottom w:w="0" w:type="dxa"/>
              <w:right w:w="70" w:type="dxa"/>
            </w:tcMar>
            <w:vAlign w:val="center"/>
          </w:tcPr>
          <w:p w:rsidR="002B5D2E" w:rsidRDefault="008B2D55">
            <w:pPr>
              <w:pStyle w:val="Standard"/>
              <w:snapToGrid w:val="0"/>
              <w:rPr>
                <w:rFonts w:ascii="Century Gothic" w:hAnsi="Century Gothic"/>
                <w:b/>
                <w:bCs/>
                <w:sz w:val="18"/>
                <w:szCs w:val="20"/>
                <w:lang w:bidi="fr-FR"/>
              </w:rPr>
            </w:pPr>
            <w:r>
              <w:rPr>
                <w:rFonts w:ascii="Century Gothic" w:hAnsi="Century Gothic"/>
                <w:b/>
                <w:bCs/>
                <w:sz w:val="18"/>
                <w:szCs w:val="20"/>
                <w:lang w:bidi="fr-FR"/>
              </w:rPr>
              <w:t>Préciser le type de plan concerné (L2224-10 du Code Général des Collectivités Territoriales) :</w:t>
            </w:r>
          </w:p>
        </w:tc>
      </w:tr>
      <w:tr w:rsidR="002B5D2E" w:rsidTr="00B57F7A">
        <w:trPr>
          <w:gridAfter w:val="1"/>
          <w:wAfter w:w="14" w:type="dxa"/>
          <w:trHeight w:val="252"/>
        </w:trPr>
        <w:tc>
          <w:tcPr>
            <w:tcW w:w="224" w:type="dxa"/>
            <w:shd w:val="clear" w:color="auto" w:fill="CCCCFF"/>
            <w:tcMar>
              <w:top w:w="0" w:type="dxa"/>
              <w:left w:w="70" w:type="dxa"/>
              <w:bottom w:w="0" w:type="dxa"/>
              <w:right w:w="70" w:type="dxa"/>
            </w:tcMar>
            <w:vAlign w:val="center"/>
          </w:tcPr>
          <w:p w:rsidR="002B5D2E" w:rsidRDefault="002B5D2E"/>
        </w:tc>
        <w:tc>
          <w:tcPr>
            <w:tcW w:w="10276" w:type="dxa"/>
            <w:gridSpan w:val="3"/>
            <w:shd w:val="clear" w:color="auto" w:fill="auto"/>
            <w:tcMar>
              <w:top w:w="0" w:type="dxa"/>
              <w:left w:w="70" w:type="dxa"/>
              <w:bottom w:w="0" w:type="dxa"/>
              <w:right w:w="70" w:type="dxa"/>
            </w:tcMar>
            <w:vAlign w:val="center"/>
          </w:tcPr>
          <w:p w:rsidR="00716A45" w:rsidRPr="00484015" w:rsidRDefault="00131F7E">
            <w:pPr>
              <w:pStyle w:val="Standard"/>
              <w:snapToGrid w:val="0"/>
              <w:rPr>
                <w:rFonts w:ascii="Century Gothic" w:hAnsi="Century Gothic"/>
                <w:b/>
                <w:bCs/>
                <w:sz w:val="18"/>
                <w:szCs w:val="20"/>
                <w:lang w:bidi="fr-FR"/>
              </w:rPr>
            </w:pPr>
            <w:r w:rsidRPr="00484015">
              <w:rPr>
                <w:rFonts w:ascii="Century Gothic" w:hAnsi="Century Gothic"/>
                <w:b/>
                <w:bCs/>
                <w:sz w:val="18"/>
                <w:szCs w:val="20"/>
                <w:lang w:bidi="fr-FR"/>
              </w:rPr>
              <w:t>Zonage assainissement collectif des eaux et assainissement non collectif des eaux usées</w:t>
            </w:r>
          </w:p>
        </w:tc>
      </w:tr>
      <w:tr w:rsidR="002B5D2E" w:rsidTr="00B57F7A">
        <w:trPr>
          <w:gridAfter w:val="1"/>
          <w:wAfter w:w="14" w:type="dxa"/>
          <w:trHeight w:val="252"/>
        </w:trPr>
        <w:tc>
          <w:tcPr>
            <w:tcW w:w="224" w:type="dxa"/>
            <w:shd w:val="clear" w:color="auto" w:fill="CCCCFF"/>
            <w:tcMar>
              <w:top w:w="0" w:type="dxa"/>
              <w:left w:w="70" w:type="dxa"/>
              <w:bottom w:w="0" w:type="dxa"/>
              <w:right w:w="70" w:type="dxa"/>
            </w:tcMar>
            <w:vAlign w:val="center"/>
          </w:tcPr>
          <w:p w:rsidR="002B5D2E" w:rsidRDefault="002B5D2E"/>
        </w:tc>
        <w:tc>
          <w:tcPr>
            <w:tcW w:w="10276" w:type="dxa"/>
            <w:gridSpan w:val="3"/>
            <w:shd w:val="clear" w:color="auto" w:fill="E6E6E6"/>
            <w:tcMar>
              <w:top w:w="0" w:type="dxa"/>
              <w:left w:w="70" w:type="dxa"/>
              <w:bottom w:w="0" w:type="dxa"/>
              <w:right w:w="70" w:type="dxa"/>
            </w:tcMar>
            <w:vAlign w:val="center"/>
          </w:tcPr>
          <w:p w:rsidR="002B5D2E" w:rsidRDefault="008B2D55">
            <w:pPr>
              <w:pStyle w:val="Standard"/>
              <w:autoSpaceDE w:val="0"/>
              <w:rPr>
                <w:rFonts w:ascii="Century Gothic" w:eastAsia="Arial Narrow" w:hAnsi="Century Gothic" w:cs="Arial"/>
                <w:sz w:val="16"/>
                <w:szCs w:val="16"/>
              </w:rPr>
            </w:pPr>
            <w:r>
              <w:rPr>
                <w:rFonts w:ascii="Century Gothic" w:eastAsia="Arial Narrow" w:hAnsi="Century Gothic" w:cs="Arial"/>
                <w:sz w:val="16"/>
                <w:szCs w:val="16"/>
              </w:rPr>
              <w:t xml:space="preserve">1- Les zones d'assainissement collectif où elles sont tenues d'assurer la collecte des eaux  usées domestiques et le stockage, l'épuration et le rejet ou la réutilisation de l'ensemble des eaux collectées </w:t>
            </w:r>
            <w:r>
              <w:rPr>
                <w:rFonts w:ascii="Century Gothic" w:eastAsia="Arial Narrow" w:hAnsi="Century Gothic" w:cs="Arial"/>
                <w:b/>
                <w:bCs/>
                <w:sz w:val="18"/>
                <w:szCs w:val="18"/>
              </w:rPr>
              <w:t xml:space="preserve"> </w:t>
            </w:r>
          </w:p>
          <w:p w:rsidR="002B5D2E" w:rsidRDefault="002B5D2E">
            <w:pPr>
              <w:pStyle w:val="Standard"/>
              <w:autoSpaceDE w:val="0"/>
              <w:rPr>
                <w:rFonts w:ascii="Century Gothic" w:eastAsia="Arial Narrow" w:hAnsi="Century Gothic" w:cs="Arial"/>
                <w:sz w:val="16"/>
                <w:szCs w:val="16"/>
              </w:rPr>
            </w:pPr>
          </w:p>
          <w:p w:rsidR="002B5D2E" w:rsidRDefault="008B2D55">
            <w:pPr>
              <w:pStyle w:val="Standard"/>
              <w:autoSpaceDE w:val="0"/>
              <w:rPr>
                <w:sz w:val="16"/>
                <w:szCs w:val="16"/>
              </w:rPr>
            </w:pPr>
            <w:r>
              <w:rPr>
                <w:rFonts w:ascii="Century Gothic" w:eastAsia="Arial Narrow" w:hAnsi="Century Gothic" w:cs="Arial"/>
                <w:sz w:val="16"/>
                <w:szCs w:val="16"/>
              </w:rPr>
              <w:t xml:space="preserve">2- Les zones relevant de l'assainissement non collectif où elles sont tenues d'assurer le contrôle de ces installations et, si elles le décident, le traitement des matières de vidange et, à la demande des propriétaires, l'entretien et les travaux de réalisation et de réhabilitation des installations d'assainissement non collectif </w:t>
            </w:r>
            <w:r>
              <w:rPr>
                <w:rFonts w:ascii="Century Gothic" w:eastAsia="Arial Narrow" w:hAnsi="Century Gothic" w:cs="Arial"/>
                <w:b/>
                <w:bCs/>
                <w:sz w:val="18"/>
                <w:szCs w:val="18"/>
              </w:rPr>
              <w:t xml:space="preserve"> </w:t>
            </w:r>
          </w:p>
          <w:p w:rsidR="002B5D2E" w:rsidRDefault="002B5D2E">
            <w:pPr>
              <w:pStyle w:val="Standard"/>
              <w:autoSpaceDE w:val="0"/>
              <w:rPr>
                <w:rFonts w:ascii="Century Gothic" w:eastAsia="Arial Narrow" w:hAnsi="Century Gothic" w:cs="Arial"/>
                <w:sz w:val="22"/>
                <w:szCs w:val="22"/>
              </w:rPr>
            </w:pPr>
          </w:p>
          <w:p w:rsidR="002B5D2E" w:rsidRDefault="008B2D55">
            <w:pPr>
              <w:pStyle w:val="Standard"/>
              <w:autoSpaceDE w:val="0"/>
              <w:rPr>
                <w:rFonts w:ascii="Century Gothic" w:eastAsia="Arial Narrow" w:hAnsi="Century Gothic" w:cs="Arial"/>
                <w:sz w:val="16"/>
                <w:szCs w:val="16"/>
              </w:rPr>
            </w:pPr>
            <w:r>
              <w:rPr>
                <w:rFonts w:ascii="Century Gothic" w:eastAsia="Arial Narrow" w:hAnsi="Century Gothic" w:cs="Arial"/>
                <w:sz w:val="16"/>
                <w:szCs w:val="16"/>
              </w:rPr>
              <w:t xml:space="preserve">3- Les zones où des mesures doivent être prises pour limiter l'imperméabilisation des sols et pour assurer la maîtrise du débit et de l'écoulement des eaux pluviales et de ruissellement </w:t>
            </w:r>
            <w:r>
              <w:rPr>
                <w:rFonts w:ascii="Century Gothic" w:eastAsia="Arial Narrow" w:hAnsi="Century Gothic" w:cs="Arial"/>
                <w:b/>
                <w:bCs/>
                <w:sz w:val="18"/>
                <w:szCs w:val="18"/>
              </w:rPr>
              <w:t xml:space="preserve"> </w:t>
            </w:r>
          </w:p>
          <w:p w:rsidR="002B5D2E" w:rsidRDefault="002B5D2E">
            <w:pPr>
              <w:pStyle w:val="Standard"/>
              <w:autoSpaceDE w:val="0"/>
              <w:rPr>
                <w:rFonts w:ascii="Century Gothic" w:eastAsia="Arial Narrow" w:hAnsi="Century Gothic" w:cs="Arial"/>
                <w:sz w:val="16"/>
                <w:szCs w:val="16"/>
              </w:rPr>
            </w:pPr>
          </w:p>
          <w:p w:rsidR="002B5D2E" w:rsidRDefault="008B2D55">
            <w:pPr>
              <w:pStyle w:val="Standard"/>
              <w:autoSpaceDE w:val="0"/>
              <w:rPr>
                <w:rFonts w:ascii="Century Gothic" w:eastAsia="Arial Narrow" w:hAnsi="Century Gothic" w:cs="Arial"/>
                <w:sz w:val="16"/>
                <w:szCs w:val="16"/>
              </w:rPr>
            </w:pPr>
            <w:r>
              <w:rPr>
                <w:rFonts w:ascii="Century Gothic" w:eastAsia="Arial Narrow" w:hAnsi="Century Gothic" w:cs="Arial"/>
                <w:sz w:val="16"/>
                <w:szCs w:val="16"/>
              </w:rPr>
              <w:t xml:space="preserve">4- Les zones où il est nécessaire de prévoir des installations pour assurer la collecte, le stockage éventuel et, en tant que de besoin, le traitement des eaux pluviales et de ruissellement lorsque la pollution qu'elles apportent au milieu aquatique risque de nuire gravement à l'efficacité des dispositifs d'assainissement </w:t>
            </w:r>
            <w:r>
              <w:rPr>
                <w:rFonts w:ascii="Century Gothic" w:eastAsia="Arial Narrow" w:hAnsi="Century Gothic" w:cs="Arial"/>
                <w:b/>
                <w:bCs/>
                <w:sz w:val="18"/>
                <w:szCs w:val="18"/>
              </w:rPr>
              <w:t xml:space="preserve"> </w:t>
            </w:r>
          </w:p>
          <w:p w:rsidR="002B5D2E" w:rsidRDefault="002B5D2E">
            <w:pPr>
              <w:pStyle w:val="Standard"/>
              <w:autoSpaceDE w:val="0"/>
              <w:rPr>
                <w:rFonts w:ascii="Century Gothic" w:eastAsia="Arial Narrow" w:hAnsi="Century Gothic" w:cs="Arial"/>
                <w:sz w:val="16"/>
                <w:szCs w:val="16"/>
              </w:rPr>
            </w:pPr>
          </w:p>
          <w:p w:rsidR="002B5D2E" w:rsidRDefault="008B2D55">
            <w:pPr>
              <w:pStyle w:val="Standard"/>
              <w:autoSpaceDE w:val="0"/>
              <w:rPr>
                <w:rFonts w:ascii="Century Gothic" w:eastAsia="Arial Narrow" w:hAnsi="Century Gothic" w:cs="Arial"/>
                <w:sz w:val="16"/>
                <w:szCs w:val="16"/>
              </w:rPr>
            </w:pPr>
            <w:r>
              <w:rPr>
                <w:rFonts w:ascii="Century Gothic" w:eastAsia="Arial Narrow" w:hAnsi="Century Gothic" w:cs="Arial"/>
                <w:sz w:val="16"/>
                <w:szCs w:val="16"/>
              </w:rPr>
              <w:t>Les révisions et modifications des zonages d'assainissement sont également visées par l'obligation d'un examen au cas par cas</w:t>
            </w:r>
            <w:r>
              <w:rPr>
                <w:rFonts w:ascii="Century Gothic" w:eastAsia="TimesNewRomanPSMT" w:hAnsi="Century Gothic" w:cs="TimesNewRomanPSMT"/>
                <w:sz w:val="16"/>
                <w:szCs w:val="16"/>
              </w:rPr>
              <w:t>.</w:t>
            </w:r>
          </w:p>
          <w:p w:rsidR="002B5D2E" w:rsidRDefault="002B5D2E">
            <w:pPr>
              <w:pStyle w:val="Standard"/>
              <w:autoSpaceDE w:val="0"/>
              <w:snapToGrid w:val="0"/>
              <w:rPr>
                <w:rFonts w:ascii="Century Gothic" w:eastAsia="TimesNewRomanPSMT" w:hAnsi="Century Gothic" w:cs="TimesNewRomanPSMT"/>
                <w:sz w:val="16"/>
                <w:szCs w:val="16"/>
              </w:rPr>
            </w:pPr>
          </w:p>
        </w:tc>
      </w:tr>
      <w:tr w:rsidR="002B5D2E" w:rsidTr="00B57F7A">
        <w:trPr>
          <w:gridAfter w:val="1"/>
          <w:wAfter w:w="14" w:type="dxa"/>
          <w:trHeight w:val="252"/>
        </w:trPr>
        <w:tc>
          <w:tcPr>
            <w:tcW w:w="224" w:type="dxa"/>
            <w:shd w:val="clear" w:color="auto" w:fill="CCCCFF"/>
            <w:tcMar>
              <w:top w:w="0" w:type="dxa"/>
              <w:left w:w="70" w:type="dxa"/>
              <w:bottom w:w="0" w:type="dxa"/>
              <w:right w:w="70" w:type="dxa"/>
            </w:tcMar>
            <w:vAlign w:val="center"/>
          </w:tcPr>
          <w:p w:rsidR="002B5D2E" w:rsidRDefault="002B5D2E"/>
        </w:tc>
        <w:tc>
          <w:tcPr>
            <w:tcW w:w="10276" w:type="dxa"/>
            <w:gridSpan w:val="3"/>
            <w:shd w:val="clear" w:color="auto" w:fill="CCCCFF"/>
            <w:tcMar>
              <w:top w:w="0" w:type="dxa"/>
              <w:left w:w="70" w:type="dxa"/>
              <w:bottom w:w="0" w:type="dxa"/>
              <w:right w:w="70" w:type="dxa"/>
            </w:tcMar>
            <w:vAlign w:val="center"/>
          </w:tcPr>
          <w:p w:rsidR="00716A45" w:rsidRDefault="008B2D55" w:rsidP="00131F7E">
            <w:pPr>
              <w:pStyle w:val="Standard"/>
              <w:shd w:val="clear" w:color="auto" w:fill="FFFFFF"/>
              <w:snapToGrid w:val="0"/>
              <w:ind w:left="-10" w:right="5"/>
              <w:rPr>
                <w:rFonts w:ascii="Century Gothic" w:hAnsi="Century Gothic"/>
                <w:b/>
                <w:bCs/>
                <w:sz w:val="20"/>
                <w:szCs w:val="20"/>
              </w:rPr>
            </w:pPr>
            <w:r>
              <w:rPr>
                <w:rFonts w:ascii="Century Gothic" w:hAnsi="Century Gothic"/>
                <w:b/>
                <w:bCs/>
                <w:sz w:val="28"/>
                <w:szCs w:val="28"/>
                <w:vertAlign w:val="superscript"/>
              </w:rPr>
              <w:t xml:space="preserve">La réalisation ou la révision de ces zonages et du document d’urbanisme sont-elles menées conjointement ? </w:t>
            </w:r>
            <w:r w:rsidR="00131F7E">
              <w:rPr>
                <w:rFonts w:ascii="Century Gothic" w:hAnsi="Century Gothic"/>
                <w:b/>
                <w:bCs/>
                <w:sz w:val="18"/>
                <w:szCs w:val="18"/>
              </w:rPr>
              <w:t xml:space="preserve"> </w:t>
            </w:r>
            <w:r w:rsidR="00131F7E" w:rsidRPr="00484015">
              <w:rPr>
                <w:rFonts w:ascii="Century Gothic" w:hAnsi="Century Gothic"/>
                <w:b/>
                <w:bCs/>
                <w:sz w:val="20"/>
                <w:szCs w:val="20"/>
              </w:rPr>
              <w:t xml:space="preserve">OUI </w:t>
            </w:r>
            <w:r>
              <w:rPr>
                <w:rFonts w:ascii="Century Gothic" w:eastAsia="TimesNewRomanPSMT" w:hAnsi="Century Gothic" w:cs="TimesNewRomanPSMT"/>
                <w:b/>
                <w:bCs/>
                <w:sz w:val="28"/>
                <w:szCs w:val="28"/>
                <w:vertAlign w:val="superscript"/>
              </w:rPr>
              <w:t>Le document d’urbanisme est-il soumis à évaluation environnementale systématique ?</w:t>
            </w:r>
            <w:r w:rsidR="00146754">
              <w:rPr>
                <w:rFonts w:ascii="Century Gothic" w:eastAsia="TimesNewRomanPSMT" w:hAnsi="Century Gothic" w:cs="TimesNewRomanPSMT"/>
                <w:b/>
                <w:bCs/>
                <w:sz w:val="28"/>
                <w:szCs w:val="28"/>
                <w:vertAlign w:val="superscript"/>
              </w:rPr>
              <w:t> </w:t>
            </w:r>
            <w:r w:rsidR="00146754" w:rsidRPr="00484015">
              <w:rPr>
                <w:rFonts w:ascii="Century Gothic" w:hAnsi="Century Gothic"/>
                <w:b/>
                <w:bCs/>
                <w:sz w:val="20"/>
                <w:szCs w:val="20"/>
              </w:rPr>
              <w:t>OUI</w:t>
            </w:r>
            <w:r w:rsidR="00716A45">
              <w:rPr>
                <w:rFonts w:ascii="Century Gothic" w:hAnsi="Century Gothic"/>
                <w:b/>
                <w:bCs/>
                <w:sz w:val="20"/>
                <w:szCs w:val="20"/>
              </w:rPr>
              <w:t xml:space="preserve"> </w:t>
            </w:r>
          </w:p>
          <w:p w:rsidR="002B5D2E" w:rsidRDefault="008B2D55" w:rsidP="00B57F7A">
            <w:pPr>
              <w:pStyle w:val="Standard"/>
              <w:shd w:val="clear" w:color="auto" w:fill="FFFFFF"/>
              <w:snapToGrid w:val="0"/>
              <w:ind w:left="-10" w:right="5"/>
              <w:jc w:val="both"/>
              <w:rPr>
                <w:rFonts w:ascii="Century Gothic" w:hAnsi="Century Gothic"/>
                <w:b/>
                <w:bCs/>
                <w:sz w:val="18"/>
              </w:rPr>
            </w:pPr>
            <w:r>
              <w:rPr>
                <w:rFonts w:ascii="Century Gothic" w:eastAsia="TimesNewRomanPSMT" w:hAnsi="Century Gothic" w:cs="TimesNewRomanPSMT"/>
                <w:b/>
                <w:bCs/>
                <w:sz w:val="28"/>
                <w:szCs w:val="28"/>
                <w:vertAlign w:val="superscript"/>
              </w:rPr>
              <w:t>Le document d’urbanisme relève-t-il d’un examen au cas par cas ?</w:t>
            </w:r>
            <w:r w:rsidR="00131F7E">
              <w:rPr>
                <w:rFonts w:ascii="Century Gothic" w:eastAsia="TimesNewRomanPSMT" w:hAnsi="Century Gothic" w:cs="TimesNewRomanPSMT"/>
                <w:b/>
                <w:bCs/>
                <w:sz w:val="28"/>
                <w:szCs w:val="28"/>
                <w:vertAlign w:val="superscript"/>
              </w:rPr>
              <w:t> </w:t>
            </w:r>
            <w:r w:rsidR="00B57F7A">
              <w:rPr>
                <w:rFonts w:ascii="Century Gothic" w:eastAsia="TimesNewRomanPSMT" w:hAnsi="Century Gothic" w:cs="TimesNewRomanPSMT"/>
                <w:b/>
                <w:bCs/>
                <w:sz w:val="28"/>
                <w:szCs w:val="28"/>
                <w:vertAlign w:val="superscript"/>
              </w:rPr>
              <w:t xml:space="preserve">NON, une AEU, une étude initiale de l’environnement et une étude d’incidences Natura 2000 ont toutefois été réalisées. </w:t>
            </w:r>
            <w:r w:rsidR="00B57F7A">
              <w:rPr>
                <w:rFonts w:ascii="Century Gothic" w:hAnsi="Century Gothic"/>
                <w:b/>
                <w:bCs/>
                <w:sz w:val="18"/>
              </w:rPr>
              <w:t xml:space="preserve"> </w:t>
            </w:r>
          </w:p>
        </w:tc>
      </w:tr>
      <w:tr w:rsidR="002B5D2E" w:rsidTr="00B57F7A">
        <w:trPr>
          <w:trHeight w:val="356"/>
        </w:trPr>
        <w:tc>
          <w:tcPr>
            <w:tcW w:w="10514" w:type="dxa"/>
            <w:gridSpan w:val="5"/>
            <w:shd w:val="clear" w:color="auto" w:fill="9966FF"/>
            <w:tcMar>
              <w:top w:w="0" w:type="dxa"/>
              <w:left w:w="70" w:type="dxa"/>
              <w:bottom w:w="0" w:type="dxa"/>
              <w:right w:w="70" w:type="dxa"/>
            </w:tcMar>
            <w:vAlign w:val="center"/>
          </w:tcPr>
          <w:p w:rsidR="002B5D2E" w:rsidRDefault="008B2D55">
            <w:pPr>
              <w:pStyle w:val="Standard"/>
              <w:snapToGrid w:val="0"/>
              <w:jc w:val="center"/>
              <w:rPr>
                <w:rFonts w:ascii="Century Gothic" w:hAnsi="Century Gothic"/>
                <w:b/>
                <w:bCs/>
                <w:color w:val="FFFFFF"/>
                <w:sz w:val="18"/>
              </w:rPr>
            </w:pPr>
            <w:r>
              <w:rPr>
                <w:rFonts w:ascii="Century Gothic" w:hAnsi="Century Gothic"/>
                <w:b/>
                <w:bCs/>
                <w:color w:val="FFFFFF"/>
                <w:sz w:val="18"/>
              </w:rPr>
              <w:t>1. Caractéristiques des zonages et contexte</w:t>
            </w:r>
          </w:p>
        </w:tc>
      </w:tr>
      <w:tr w:rsidR="00484015" w:rsidRPr="00484015" w:rsidTr="00B57F7A">
        <w:trPr>
          <w:trHeight w:val="3381"/>
        </w:trPr>
        <w:tc>
          <w:tcPr>
            <w:tcW w:w="221" w:type="dxa"/>
            <w:shd w:val="clear" w:color="auto" w:fill="CCCCFF"/>
            <w:tcMar>
              <w:top w:w="70" w:type="dxa"/>
              <w:left w:w="70" w:type="dxa"/>
              <w:bottom w:w="70" w:type="dxa"/>
              <w:right w:w="70" w:type="dxa"/>
            </w:tcMar>
            <w:vAlign w:val="center"/>
          </w:tcPr>
          <w:p w:rsidR="002B5D2E" w:rsidRPr="00484015" w:rsidRDefault="002B5D2E">
            <w:pPr>
              <w:pStyle w:val="Standard"/>
              <w:snapToGrid w:val="0"/>
              <w:rPr>
                <w:rFonts w:ascii="Century Gothic" w:hAnsi="Century Gothic"/>
                <w:b/>
                <w:bCs/>
                <w:sz w:val="18"/>
              </w:rPr>
            </w:pPr>
          </w:p>
        </w:tc>
        <w:tc>
          <w:tcPr>
            <w:tcW w:w="10133" w:type="dxa"/>
            <w:gridSpan w:val="2"/>
            <w:shd w:val="clear" w:color="auto" w:fill="CCCCFF"/>
            <w:tcMar>
              <w:top w:w="70" w:type="dxa"/>
              <w:left w:w="70" w:type="dxa"/>
              <w:bottom w:w="70" w:type="dxa"/>
              <w:right w:w="70" w:type="dxa"/>
            </w:tcMar>
            <w:vAlign w:val="center"/>
          </w:tcPr>
          <w:p w:rsidR="002B5D2E" w:rsidRPr="00484015" w:rsidRDefault="008B2D55">
            <w:pPr>
              <w:pStyle w:val="Standard"/>
              <w:snapToGrid w:val="0"/>
              <w:rPr>
                <w:rFonts w:ascii="Century Gothic" w:hAnsi="Century Gothic" w:cs="Arial"/>
                <w:b/>
                <w:bCs/>
                <w:sz w:val="16"/>
                <w:szCs w:val="16"/>
              </w:rPr>
            </w:pPr>
            <w:r w:rsidRPr="00484015">
              <w:rPr>
                <w:rFonts w:ascii="Century Gothic" w:hAnsi="Century Gothic" w:cs="Arial"/>
                <w:b/>
                <w:bCs/>
                <w:sz w:val="16"/>
                <w:szCs w:val="16"/>
              </w:rPr>
              <w:t xml:space="preserve">1-1 -Une démarche de schéma directeur d’assainissement </w:t>
            </w:r>
            <w:proofErr w:type="spellStart"/>
            <w:r w:rsidRPr="00484015">
              <w:rPr>
                <w:rFonts w:ascii="Century Gothic" w:hAnsi="Century Gothic" w:cs="Arial"/>
                <w:b/>
                <w:bCs/>
                <w:sz w:val="16"/>
                <w:szCs w:val="16"/>
              </w:rPr>
              <w:t>a t</w:t>
            </w:r>
            <w:proofErr w:type="spellEnd"/>
            <w:r w:rsidRPr="00484015">
              <w:rPr>
                <w:rFonts w:ascii="Century Gothic" w:hAnsi="Century Gothic" w:cs="Arial"/>
                <w:b/>
                <w:bCs/>
                <w:sz w:val="16"/>
                <w:szCs w:val="16"/>
              </w:rPr>
              <w:t>-elle été menée préalablement à vos propositions de zonages d’assainissement ?</w:t>
            </w:r>
          </w:p>
          <w:p w:rsidR="002B5D2E" w:rsidRPr="00484015" w:rsidRDefault="0065027C">
            <w:pPr>
              <w:pStyle w:val="Standard"/>
              <w:shd w:val="clear" w:color="auto" w:fill="FFFFFF"/>
              <w:snapToGrid w:val="0"/>
              <w:rPr>
                <w:rFonts w:ascii="Century Gothic" w:hAnsi="Century Gothic" w:cs="Arial"/>
                <w:b/>
                <w:sz w:val="16"/>
                <w:szCs w:val="16"/>
                <w:u w:val="single"/>
              </w:rPr>
            </w:pPr>
            <w:r w:rsidRPr="00484015">
              <w:rPr>
                <w:rFonts w:ascii="Century Gothic" w:hAnsi="Century Gothic" w:cs="Arial"/>
                <w:b/>
                <w:sz w:val="16"/>
                <w:szCs w:val="16"/>
                <w:u w:val="single"/>
              </w:rPr>
              <w:t>Schéma directeur et zonage réalisés en 20</w:t>
            </w:r>
            <w:r w:rsidR="00716A45" w:rsidRPr="00484015">
              <w:rPr>
                <w:rFonts w:ascii="Century Gothic" w:hAnsi="Century Gothic" w:cs="Arial"/>
                <w:b/>
                <w:sz w:val="16"/>
                <w:szCs w:val="16"/>
                <w:u w:val="single"/>
              </w:rPr>
              <w:t>15</w:t>
            </w:r>
            <w:r w:rsidR="00146754" w:rsidRPr="00484015">
              <w:rPr>
                <w:rFonts w:ascii="Century Gothic" w:hAnsi="Century Gothic" w:cs="Arial"/>
                <w:b/>
                <w:sz w:val="16"/>
                <w:szCs w:val="16"/>
                <w:u w:val="single"/>
              </w:rPr>
              <w:t>/2016</w:t>
            </w:r>
            <w:r w:rsidRPr="00484015">
              <w:rPr>
                <w:rFonts w:ascii="Century Gothic" w:hAnsi="Century Gothic" w:cs="Arial"/>
                <w:b/>
                <w:sz w:val="16"/>
                <w:szCs w:val="16"/>
                <w:u w:val="single"/>
              </w:rPr>
              <w:t xml:space="preserve"> </w:t>
            </w:r>
          </w:p>
          <w:p w:rsidR="002B5D2E" w:rsidRPr="00484015" w:rsidRDefault="008B2D55">
            <w:pPr>
              <w:pStyle w:val="Standard"/>
              <w:snapToGrid w:val="0"/>
            </w:pPr>
            <w:r w:rsidRPr="00484015">
              <w:rPr>
                <w:rFonts w:ascii="Century Gothic" w:hAnsi="Century Gothic" w:cs="Arial"/>
                <w:b/>
                <w:bCs/>
                <w:sz w:val="16"/>
                <w:szCs w:val="16"/>
              </w:rPr>
              <w:t>1-2- Est-ce une révision de zonage d'assainissement ?</w:t>
            </w:r>
          </w:p>
          <w:p w:rsidR="002B5D2E" w:rsidRPr="00484015" w:rsidRDefault="00716A45">
            <w:pPr>
              <w:pStyle w:val="Standard"/>
              <w:shd w:val="clear" w:color="auto" w:fill="E6E6E6"/>
              <w:snapToGrid w:val="0"/>
              <w:ind w:right="5"/>
              <w:rPr>
                <w:rFonts w:ascii="Century Gothic" w:hAnsi="Century Gothic" w:cs="Arial"/>
                <w:b/>
                <w:iCs/>
                <w:sz w:val="16"/>
                <w:szCs w:val="16"/>
              </w:rPr>
            </w:pPr>
            <w:r w:rsidRPr="00484015">
              <w:rPr>
                <w:rFonts w:ascii="Century Gothic" w:hAnsi="Century Gothic" w:cs="Arial"/>
                <w:b/>
                <w:iCs/>
                <w:sz w:val="16"/>
                <w:szCs w:val="16"/>
              </w:rPr>
              <w:t>Oui</w:t>
            </w:r>
          </w:p>
          <w:p w:rsidR="002B5D2E" w:rsidRPr="00484015" w:rsidRDefault="008B2D55">
            <w:pPr>
              <w:pStyle w:val="Standard"/>
              <w:numPr>
                <w:ilvl w:val="0"/>
                <w:numId w:val="40"/>
              </w:numPr>
              <w:snapToGrid w:val="0"/>
              <w:rPr>
                <w:rFonts w:ascii="Century Gothic" w:hAnsi="Century Gothic" w:cs="Arial"/>
                <w:b/>
                <w:bCs/>
                <w:sz w:val="16"/>
                <w:szCs w:val="16"/>
              </w:rPr>
            </w:pPr>
            <w:r w:rsidRPr="00484015">
              <w:rPr>
                <w:rFonts w:ascii="Century Gothic" w:hAnsi="Century Gothic" w:cs="Arial"/>
                <w:b/>
                <w:bCs/>
                <w:sz w:val="16"/>
                <w:szCs w:val="16"/>
              </w:rPr>
              <w:t>Quelles sont les raisons pour lesquelles votre zonage d'assainissement est mis en révision ?</w:t>
            </w:r>
          </w:p>
          <w:p w:rsidR="002B5D2E" w:rsidRPr="00484015" w:rsidRDefault="0065027C">
            <w:pPr>
              <w:pStyle w:val="Standard"/>
              <w:shd w:val="clear" w:color="auto" w:fill="FFFFFF"/>
              <w:snapToGrid w:val="0"/>
              <w:rPr>
                <w:rFonts w:ascii="Century Gothic" w:hAnsi="Century Gothic" w:cs="Arial"/>
                <w:b/>
                <w:bCs/>
                <w:sz w:val="16"/>
                <w:szCs w:val="16"/>
              </w:rPr>
            </w:pPr>
            <w:r w:rsidRPr="00484015">
              <w:rPr>
                <w:rFonts w:ascii="Century Gothic" w:hAnsi="Century Gothic" w:cs="Arial"/>
                <w:b/>
                <w:bCs/>
                <w:sz w:val="16"/>
                <w:szCs w:val="16"/>
              </w:rPr>
              <w:t>Elaboration du PLU</w:t>
            </w:r>
          </w:p>
          <w:p w:rsidR="002B5D2E" w:rsidRPr="00484015" w:rsidRDefault="008B2D55">
            <w:pPr>
              <w:pStyle w:val="Standard"/>
              <w:numPr>
                <w:ilvl w:val="0"/>
                <w:numId w:val="40"/>
              </w:numPr>
              <w:snapToGrid w:val="0"/>
              <w:rPr>
                <w:rFonts w:ascii="Century Gothic" w:hAnsi="Century Gothic" w:cs="Arial"/>
                <w:b/>
                <w:bCs/>
                <w:sz w:val="16"/>
                <w:szCs w:val="16"/>
              </w:rPr>
            </w:pPr>
            <w:r w:rsidRPr="00484015">
              <w:rPr>
                <w:rFonts w:ascii="Century Gothic" w:hAnsi="Century Gothic" w:cs="Arial"/>
                <w:b/>
                <w:bCs/>
                <w:sz w:val="16"/>
                <w:szCs w:val="16"/>
              </w:rPr>
              <w:t>Quelle est la date d’approbation du précédent ?</w:t>
            </w:r>
          </w:p>
          <w:p w:rsidR="002B5D2E" w:rsidRPr="00484015" w:rsidRDefault="00484015">
            <w:pPr>
              <w:pStyle w:val="Standard"/>
              <w:shd w:val="clear" w:color="auto" w:fill="FFFFFF"/>
              <w:snapToGrid w:val="0"/>
              <w:rPr>
                <w:rFonts w:ascii="Century Gothic" w:hAnsi="Century Gothic"/>
                <w:b/>
                <w:bCs/>
                <w:sz w:val="18"/>
              </w:rPr>
            </w:pPr>
            <w:r w:rsidRPr="00484015">
              <w:rPr>
                <w:rFonts w:ascii="Century Gothic" w:hAnsi="Century Gothic"/>
                <w:b/>
                <w:bCs/>
                <w:sz w:val="18"/>
              </w:rPr>
              <w:t>S</w:t>
            </w:r>
            <w:r w:rsidR="000603B5">
              <w:rPr>
                <w:rFonts w:ascii="Century Gothic" w:hAnsi="Century Gothic"/>
                <w:b/>
                <w:bCs/>
                <w:sz w:val="18"/>
              </w:rPr>
              <w:t>ans objet</w:t>
            </w:r>
          </w:p>
          <w:p w:rsidR="002B5D2E" w:rsidRPr="00484015" w:rsidRDefault="008B2D55">
            <w:pPr>
              <w:pStyle w:val="Standard"/>
              <w:snapToGrid w:val="0"/>
              <w:rPr>
                <w:rFonts w:ascii="Century Gothic" w:hAnsi="Century Gothic" w:cs="Arial"/>
                <w:b/>
                <w:bCs/>
                <w:sz w:val="16"/>
                <w:szCs w:val="16"/>
              </w:rPr>
            </w:pPr>
            <w:r w:rsidRPr="00484015">
              <w:rPr>
                <w:rFonts w:ascii="Century Gothic" w:hAnsi="Century Gothic" w:cs="Arial"/>
                <w:b/>
                <w:bCs/>
                <w:sz w:val="16"/>
                <w:szCs w:val="16"/>
              </w:rPr>
              <w:t>1-3 -La réalisation/modification de vos zonages est-elle menée en parallèle d'une modification/révision/création d'un document d'urbanisme et lequel (PLU, carte communale) ?</w:t>
            </w:r>
          </w:p>
          <w:p w:rsidR="002B5D2E" w:rsidRPr="00484015" w:rsidRDefault="0065027C">
            <w:pPr>
              <w:pStyle w:val="Standard"/>
              <w:shd w:val="clear" w:color="auto" w:fill="FFFFFF"/>
              <w:snapToGrid w:val="0"/>
              <w:rPr>
                <w:rFonts w:ascii="Century Gothic" w:hAnsi="Century Gothic" w:cs="Arial"/>
                <w:b/>
                <w:bCs/>
                <w:sz w:val="16"/>
                <w:szCs w:val="16"/>
              </w:rPr>
            </w:pPr>
            <w:r w:rsidRPr="00484015">
              <w:rPr>
                <w:rFonts w:ascii="Century Gothic" w:hAnsi="Century Gothic" w:cs="Arial"/>
                <w:b/>
                <w:bCs/>
                <w:sz w:val="16"/>
                <w:szCs w:val="16"/>
              </w:rPr>
              <w:t>OUI : PLU</w:t>
            </w:r>
          </w:p>
          <w:p w:rsidR="002B5D2E" w:rsidRPr="00484015" w:rsidRDefault="008B2D55">
            <w:pPr>
              <w:pStyle w:val="Standard"/>
              <w:snapToGrid w:val="0"/>
              <w:rPr>
                <w:rFonts w:ascii="Century Gothic" w:hAnsi="Century Gothic" w:cs="Arial"/>
                <w:b/>
                <w:bCs/>
                <w:sz w:val="16"/>
                <w:szCs w:val="16"/>
              </w:rPr>
            </w:pPr>
            <w:r w:rsidRPr="00484015">
              <w:rPr>
                <w:rFonts w:ascii="Century Gothic" w:hAnsi="Century Gothic" w:cs="Arial"/>
                <w:b/>
                <w:bCs/>
                <w:sz w:val="16"/>
                <w:szCs w:val="16"/>
              </w:rPr>
              <w:t>1-4 -Votre PLU/carte communale fait-il/elle l'objet d'une évaluation environnementale ?</w:t>
            </w:r>
            <w:r w:rsidRPr="00484015">
              <w:rPr>
                <w:rStyle w:val="Appelnotedebasdep"/>
                <w:rFonts w:ascii="Century Gothic" w:hAnsi="Century Gothic" w:cs="Arial"/>
                <w:sz w:val="22"/>
                <w:szCs w:val="22"/>
              </w:rPr>
              <w:footnoteReference w:id="1"/>
            </w:r>
          </w:p>
          <w:p w:rsidR="001308A9" w:rsidRPr="00484015" w:rsidRDefault="0065027C" w:rsidP="0065027C">
            <w:pPr>
              <w:pStyle w:val="Standard"/>
              <w:shd w:val="clear" w:color="auto" w:fill="FFFFFF"/>
              <w:snapToGrid w:val="0"/>
              <w:rPr>
                <w:rFonts w:ascii="Century Gothic" w:hAnsi="Century Gothic" w:cs="Arial"/>
                <w:sz w:val="16"/>
                <w:szCs w:val="16"/>
                <w:u w:val="single"/>
              </w:rPr>
            </w:pPr>
            <w:r w:rsidRPr="00484015">
              <w:rPr>
                <w:rFonts w:ascii="Century Gothic" w:hAnsi="Century Gothic" w:cs="Arial"/>
                <w:b/>
                <w:bCs/>
                <w:sz w:val="16"/>
                <w:szCs w:val="16"/>
              </w:rPr>
              <w:t>OUI : PLU</w:t>
            </w:r>
            <w:r w:rsidR="00146754" w:rsidRPr="00484015">
              <w:rPr>
                <w:rFonts w:ascii="Century Gothic" w:hAnsi="Century Gothic" w:cs="Arial"/>
                <w:b/>
                <w:bCs/>
                <w:sz w:val="16"/>
                <w:szCs w:val="16"/>
              </w:rPr>
              <w:t xml:space="preserve"> </w:t>
            </w:r>
          </w:p>
          <w:p w:rsidR="002B5D2E" w:rsidRPr="00484015" w:rsidRDefault="008B2D55">
            <w:pPr>
              <w:pStyle w:val="Standard"/>
              <w:snapToGrid w:val="0"/>
              <w:rPr>
                <w:b/>
                <w:bCs/>
                <w:sz w:val="16"/>
                <w:szCs w:val="16"/>
              </w:rPr>
            </w:pPr>
            <w:r w:rsidRPr="00484015">
              <w:rPr>
                <w:rFonts w:ascii="Century Gothic" w:hAnsi="Century Gothic" w:cs="Arial"/>
                <w:b/>
                <w:bCs/>
                <w:sz w:val="16"/>
                <w:szCs w:val="16"/>
              </w:rPr>
              <w:t>1-5- Avez-vous prévu de réaliser un zonage relatif aux zones où des mesures doivent être prises pour limiter l'imperméabilisation des sols et pour assurer la maîtrise du débit et de l'écoulement des eaux pluviales et de ruissellement ?</w:t>
            </w:r>
          </w:p>
          <w:p w:rsidR="001308A9" w:rsidRPr="00484015" w:rsidRDefault="001308A9">
            <w:pPr>
              <w:pStyle w:val="Standard"/>
              <w:shd w:val="clear" w:color="auto" w:fill="FFFFFF"/>
              <w:snapToGrid w:val="0"/>
              <w:rPr>
                <w:rFonts w:ascii="Century Gothic" w:hAnsi="Century Gothic" w:cs="Arial"/>
                <w:b/>
                <w:bCs/>
                <w:sz w:val="16"/>
                <w:szCs w:val="16"/>
              </w:rPr>
            </w:pPr>
            <w:r w:rsidRPr="00484015">
              <w:rPr>
                <w:rFonts w:ascii="Century Gothic" w:hAnsi="Century Gothic" w:cs="Arial"/>
                <w:b/>
                <w:bCs/>
                <w:sz w:val="16"/>
                <w:szCs w:val="16"/>
              </w:rPr>
              <w:t>OUI le Zonage d’Assainissement des Eaux Pluviales a été réalisé (cartographie + règlement – 2015-2016)</w:t>
            </w:r>
          </w:p>
          <w:p w:rsidR="001308A9" w:rsidRPr="00484015" w:rsidRDefault="001308A9">
            <w:pPr>
              <w:pStyle w:val="Standard"/>
              <w:shd w:val="clear" w:color="auto" w:fill="FFFFFF"/>
              <w:snapToGrid w:val="0"/>
              <w:rPr>
                <w:rFonts w:ascii="Century Gothic" w:hAnsi="Century Gothic" w:cs="Arial"/>
                <w:b/>
                <w:bCs/>
                <w:sz w:val="16"/>
                <w:szCs w:val="16"/>
                <w:highlight w:val="cyan"/>
              </w:rPr>
            </w:pPr>
          </w:p>
          <w:p w:rsidR="002B5D2E" w:rsidRPr="00484015" w:rsidRDefault="008B2D55">
            <w:pPr>
              <w:pStyle w:val="Standard"/>
              <w:numPr>
                <w:ilvl w:val="0"/>
                <w:numId w:val="41"/>
              </w:numPr>
              <w:snapToGrid w:val="0"/>
              <w:rPr>
                <w:rFonts w:ascii="Century Gothic" w:hAnsi="Century Gothic" w:cs="Arial"/>
                <w:b/>
                <w:bCs/>
                <w:sz w:val="16"/>
                <w:szCs w:val="16"/>
              </w:rPr>
            </w:pPr>
            <w:r w:rsidRPr="00484015">
              <w:rPr>
                <w:rFonts w:ascii="Century Gothic" w:hAnsi="Century Gothic" w:cs="Arial"/>
                <w:b/>
                <w:bCs/>
                <w:sz w:val="16"/>
                <w:szCs w:val="16"/>
              </w:rPr>
              <w:lastRenderedPageBreak/>
              <w:t>Si non, pourquoi ?</w:t>
            </w:r>
          </w:p>
          <w:p w:rsidR="002B5D2E" w:rsidRPr="00484015" w:rsidRDefault="008B2D55">
            <w:pPr>
              <w:pStyle w:val="Standard"/>
              <w:numPr>
                <w:ilvl w:val="0"/>
                <w:numId w:val="42"/>
              </w:numPr>
              <w:snapToGrid w:val="0"/>
              <w:rPr>
                <w:rFonts w:ascii="Century Gothic" w:hAnsi="Century Gothic" w:cs="Arial"/>
                <w:b/>
                <w:bCs/>
                <w:sz w:val="16"/>
                <w:szCs w:val="16"/>
              </w:rPr>
            </w:pPr>
            <w:r w:rsidRPr="00484015">
              <w:rPr>
                <w:rFonts w:ascii="Century Gothic" w:hAnsi="Century Gothic" w:cs="Arial"/>
                <w:b/>
                <w:bCs/>
                <w:sz w:val="16"/>
                <w:szCs w:val="16"/>
              </w:rPr>
              <w:t>Si oui, qu'</w:t>
            </w:r>
            <w:r w:rsidR="00146754" w:rsidRPr="00484015">
              <w:rPr>
                <w:rFonts w:ascii="Century Gothic" w:hAnsi="Century Gothic" w:cs="Arial"/>
                <w:b/>
                <w:bCs/>
                <w:sz w:val="16"/>
                <w:szCs w:val="16"/>
              </w:rPr>
              <w:t>est-ce</w:t>
            </w:r>
            <w:r w:rsidRPr="00484015">
              <w:rPr>
                <w:rFonts w:ascii="Century Gothic" w:hAnsi="Century Gothic" w:cs="Arial"/>
                <w:b/>
                <w:bCs/>
                <w:sz w:val="16"/>
                <w:szCs w:val="16"/>
              </w:rPr>
              <w:t xml:space="preserve"> qui vous incite à la mise en place de ce zonage?</w:t>
            </w:r>
          </w:p>
          <w:p w:rsidR="002B5D2E" w:rsidRPr="00840BDB" w:rsidRDefault="001308A9">
            <w:pPr>
              <w:pStyle w:val="Standard"/>
              <w:shd w:val="clear" w:color="auto" w:fill="FFFFFF"/>
              <w:snapToGrid w:val="0"/>
              <w:rPr>
                <w:rFonts w:ascii="Century Gothic" w:hAnsi="Century Gothic" w:cs="Arial"/>
                <w:b/>
                <w:bCs/>
                <w:sz w:val="16"/>
                <w:szCs w:val="16"/>
              </w:rPr>
            </w:pPr>
            <w:r w:rsidRPr="00840BDB">
              <w:rPr>
                <w:rFonts w:ascii="Century Gothic" w:hAnsi="Century Gothic" w:cs="Arial"/>
                <w:b/>
                <w:bCs/>
                <w:sz w:val="16"/>
                <w:szCs w:val="16"/>
              </w:rPr>
              <w:t>Le diagnostic réalisé dans le cadre du Schéma Directeur des Eaux Pluviales (octobre 2011) a révélé des secteurs où le réseau d’eaux pluviales en place n’est pas susceptible de recevoir de débit supplémentaire malgré l’urbanisation à venir.</w:t>
            </w:r>
          </w:p>
          <w:p w:rsidR="001308A9" w:rsidRPr="00484015" w:rsidRDefault="001308A9">
            <w:pPr>
              <w:pStyle w:val="Standard"/>
              <w:shd w:val="clear" w:color="auto" w:fill="FFFFFF"/>
              <w:snapToGrid w:val="0"/>
              <w:rPr>
                <w:rFonts w:ascii="Century Gothic" w:hAnsi="Century Gothic" w:cs="Arial"/>
                <w:b/>
                <w:bCs/>
                <w:sz w:val="16"/>
                <w:szCs w:val="16"/>
                <w:highlight w:val="cyan"/>
              </w:rPr>
            </w:pPr>
          </w:p>
          <w:p w:rsidR="002B5D2E" w:rsidRPr="00484015" w:rsidRDefault="008B2D55">
            <w:pPr>
              <w:pStyle w:val="Standard"/>
              <w:snapToGrid w:val="0"/>
              <w:rPr>
                <w:rFonts w:ascii="Century Gothic" w:hAnsi="Century Gothic" w:cs="Arial"/>
                <w:b/>
                <w:bCs/>
                <w:sz w:val="16"/>
                <w:szCs w:val="16"/>
              </w:rPr>
            </w:pPr>
            <w:r w:rsidRPr="00484015">
              <w:rPr>
                <w:rFonts w:ascii="Century Gothic" w:eastAsia="Arial" w:hAnsi="Century Gothic" w:cs="Arial"/>
                <w:b/>
                <w:bCs/>
                <w:sz w:val="16"/>
                <w:szCs w:val="16"/>
              </w:rPr>
              <w:t xml:space="preserve">1-6- </w:t>
            </w:r>
            <w:r w:rsidR="001308A9" w:rsidRPr="00484015">
              <w:rPr>
                <w:rFonts w:ascii="Century Gothic" w:eastAsia="Arial" w:hAnsi="Century Gothic" w:cs="Arial"/>
                <w:b/>
                <w:bCs/>
                <w:sz w:val="16"/>
                <w:szCs w:val="16"/>
              </w:rPr>
              <w:t>Avez-vous</w:t>
            </w:r>
            <w:r w:rsidRPr="00484015">
              <w:rPr>
                <w:rFonts w:ascii="Century Gothic" w:eastAsia="Arial" w:hAnsi="Century Gothic" w:cs="Arial"/>
                <w:b/>
                <w:bCs/>
                <w:sz w:val="16"/>
                <w:szCs w:val="16"/>
              </w:rPr>
              <w:t xml:space="preserve"> prévu de réaliser un zonage relatif aux zones où il est nécessaire de prévoir des installations </w:t>
            </w:r>
            <w:r w:rsidRPr="00484015">
              <w:rPr>
                <w:rFonts w:ascii="Century Gothic" w:eastAsia="Mangal" w:hAnsi="Century Gothic" w:cs="Arial"/>
                <w:b/>
                <w:bCs/>
                <w:sz w:val="16"/>
                <w:szCs w:val="16"/>
              </w:rPr>
              <w:t xml:space="preserve">pour </w:t>
            </w:r>
            <w:r w:rsidRPr="00484015">
              <w:rPr>
                <w:rFonts w:ascii="Century Gothic" w:hAnsi="Century Gothic" w:cs="Arial"/>
                <w:b/>
                <w:bCs/>
                <w:sz w:val="16"/>
                <w:szCs w:val="16"/>
              </w:rPr>
              <w:t xml:space="preserve">assurer la collecte, le stockage </w:t>
            </w:r>
            <w:r w:rsidRPr="00484015">
              <w:rPr>
                <w:rFonts w:ascii="Century Gothic" w:eastAsia="Mangal" w:hAnsi="Century Gothic" w:cs="Arial"/>
                <w:b/>
                <w:bCs/>
                <w:sz w:val="16"/>
                <w:szCs w:val="16"/>
              </w:rPr>
              <w:t>éventuel et, en tant que de besoin, l</w:t>
            </w:r>
            <w:r w:rsidRPr="00484015">
              <w:rPr>
                <w:rFonts w:ascii="Century Gothic" w:hAnsi="Century Gothic" w:cs="Arial"/>
                <w:b/>
                <w:bCs/>
                <w:sz w:val="16"/>
                <w:szCs w:val="16"/>
              </w:rPr>
              <w:t>e traitement des eaux pluviales et de ruissellement lorsque la pollution qu'elles apportent au milieu aquatique risque de nuire gravement à l'efficacité des dispositifs d'assainissement ?</w:t>
            </w:r>
          </w:p>
          <w:p w:rsidR="00146754" w:rsidRPr="00484015" w:rsidRDefault="001308A9" w:rsidP="00146754">
            <w:pPr>
              <w:pStyle w:val="Standard"/>
              <w:shd w:val="clear" w:color="auto" w:fill="FFFFFF"/>
              <w:snapToGrid w:val="0"/>
              <w:rPr>
                <w:rFonts w:ascii="Century Gothic" w:hAnsi="Century Gothic" w:cs="Arial"/>
                <w:b/>
                <w:bCs/>
                <w:sz w:val="16"/>
                <w:szCs w:val="16"/>
              </w:rPr>
            </w:pPr>
            <w:r w:rsidRPr="00840BDB">
              <w:rPr>
                <w:rFonts w:ascii="Century Gothic" w:hAnsi="Century Gothic" w:cs="Arial"/>
                <w:b/>
                <w:bCs/>
                <w:sz w:val="16"/>
                <w:szCs w:val="16"/>
              </w:rPr>
              <w:t>Le Zonage d’Assainissement des Eaux Pluviales identifie des zones en EP2 qui sont concernés par la mise en œuvre d’ouvrage de dépollution.</w:t>
            </w:r>
          </w:p>
          <w:p w:rsidR="001308A9" w:rsidRPr="00484015" w:rsidRDefault="001308A9" w:rsidP="00146754">
            <w:pPr>
              <w:pStyle w:val="Standard"/>
              <w:shd w:val="clear" w:color="auto" w:fill="FFFFFF"/>
              <w:snapToGrid w:val="0"/>
              <w:rPr>
                <w:rFonts w:ascii="Century Gothic" w:hAnsi="Century Gothic" w:cs="Arial"/>
                <w:b/>
                <w:bCs/>
                <w:sz w:val="16"/>
                <w:szCs w:val="16"/>
              </w:rPr>
            </w:pPr>
          </w:p>
          <w:p w:rsidR="002B5D2E" w:rsidRPr="00484015" w:rsidRDefault="008B2D55">
            <w:pPr>
              <w:pStyle w:val="Standard"/>
              <w:numPr>
                <w:ilvl w:val="0"/>
                <w:numId w:val="43"/>
              </w:numPr>
              <w:snapToGrid w:val="0"/>
              <w:rPr>
                <w:rFonts w:ascii="Century Gothic" w:hAnsi="Century Gothic" w:cs="Arial"/>
                <w:b/>
                <w:bCs/>
                <w:sz w:val="16"/>
                <w:szCs w:val="16"/>
              </w:rPr>
            </w:pPr>
            <w:r w:rsidRPr="00484015">
              <w:rPr>
                <w:rFonts w:ascii="Century Gothic" w:hAnsi="Century Gothic" w:cs="Arial"/>
                <w:b/>
                <w:bCs/>
                <w:sz w:val="16"/>
                <w:szCs w:val="16"/>
              </w:rPr>
              <w:t>Si non pourquoi ?</w:t>
            </w:r>
          </w:p>
          <w:p w:rsidR="002B5D2E" w:rsidRPr="00484015" w:rsidRDefault="008B2D55">
            <w:pPr>
              <w:pStyle w:val="Standard"/>
              <w:numPr>
                <w:ilvl w:val="0"/>
                <w:numId w:val="43"/>
              </w:numPr>
              <w:snapToGrid w:val="0"/>
              <w:rPr>
                <w:rFonts w:ascii="Century Gothic" w:hAnsi="Century Gothic" w:cs="Arial"/>
                <w:b/>
                <w:bCs/>
                <w:sz w:val="16"/>
                <w:szCs w:val="16"/>
              </w:rPr>
            </w:pPr>
            <w:r w:rsidRPr="00484015">
              <w:rPr>
                <w:rFonts w:ascii="Century Gothic" w:hAnsi="Century Gothic" w:cs="Arial"/>
                <w:b/>
                <w:bCs/>
                <w:sz w:val="16"/>
                <w:szCs w:val="16"/>
              </w:rPr>
              <w:t>Si oui, qu'</w:t>
            </w:r>
            <w:r w:rsidR="001308A9" w:rsidRPr="00484015">
              <w:rPr>
                <w:rFonts w:ascii="Century Gothic" w:hAnsi="Century Gothic" w:cs="Arial"/>
                <w:b/>
                <w:bCs/>
                <w:sz w:val="16"/>
                <w:szCs w:val="16"/>
              </w:rPr>
              <w:t>est-ce</w:t>
            </w:r>
            <w:r w:rsidRPr="00484015">
              <w:rPr>
                <w:rFonts w:ascii="Century Gothic" w:hAnsi="Century Gothic" w:cs="Arial"/>
                <w:b/>
                <w:bCs/>
                <w:sz w:val="16"/>
                <w:szCs w:val="16"/>
              </w:rPr>
              <w:t xml:space="preserve"> qui vous incite à la mise en place de ce zonage ?</w:t>
            </w:r>
          </w:p>
          <w:p w:rsidR="002B5D2E" w:rsidRPr="00484015" w:rsidRDefault="001308A9">
            <w:pPr>
              <w:pStyle w:val="Standard"/>
              <w:shd w:val="clear" w:color="auto" w:fill="FFFFFF"/>
              <w:snapToGrid w:val="0"/>
              <w:rPr>
                <w:rFonts w:ascii="Century Gothic" w:hAnsi="Century Gothic" w:cs="Arial"/>
                <w:b/>
                <w:bCs/>
                <w:sz w:val="16"/>
                <w:szCs w:val="16"/>
              </w:rPr>
            </w:pPr>
            <w:r w:rsidRPr="00840BDB">
              <w:rPr>
                <w:rFonts w:ascii="Century Gothic" w:hAnsi="Century Gothic" w:cs="Arial"/>
                <w:b/>
                <w:bCs/>
                <w:sz w:val="16"/>
                <w:szCs w:val="16"/>
              </w:rPr>
              <w:t>Les zones classées en EP2 sont des zones</w:t>
            </w:r>
            <w:r w:rsidR="00D9060B" w:rsidRPr="00840BDB">
              <w:rPr>
                <w:rFonts w:ascii="Century Gothic" w:hAnsi="Century Gothic" w:cs="Arial"/>
                <w:b/>
                <w:bCs/>
                <w:sz w:val="16"/>
                <w:szCs w:val="16"/>
              </w:rPr>
              <w:t xml:space="preserve"> UI au PLU</w:t>
            </w:r>
            <w:r w:rsidRPr="00840BDB">
              <w:rPr>
                <w:rFonts w:ascii="Century Gothic" w:hAnsi="Century Gothic" w:cs="Arial"/>
                <w:b/>
                <w:bCs/>
                <w:sz w:val="16"/>
                <w:szCs w:val="16"/>
              </w:rPr>
              <w:t xml:space="preserve"> à vocation </w:t>
            </w:r>
            <w:r w:rsidR="00D9060B" w:rsidRPr="00840BDB">
              <w:rPr>
                <w:rFonts w:ascii="Century Gothic" w:hAnsi="Century Gothic" w:cs="Arial"/>
                <w:b/>
                <w:bCs/>
                <w:sz w:val="16"/>
                <w:szCs w:val="16"/>
              </w:rPr>
              <w:t>économique susceptible d</w:t>
            </w:r>
            <w:r w:rsidRPr="00840BDB">
              <w:rPr>
                <w:rFonts w:ascii="Century Gothic" w:hAnsi="Century Gothic" w:cs="Arial"/>
                <w:b/>
                <w:bCs/>
                <w:sz w:val="16"/>
                <w:szCs w:val="16"/>
              </w:rPr>
              <w:t>’accueillir des activités industrielles</w:t>
            </w:r>
            <w:r w:rsidR="00D9060B" w:rsidRPr="00840BDB">
              <w:rPr>
                <w:rFonts w:ascii="Century Gothic" w:hAnsi="Century Gothic" w:cs="Arial"/>
                <w:b/>
                <w:bCs/>
                <w:sz w:val="16"/>
                <w:szCs w:val="16"/>
              </w:rPr>
              <w:t>, artisanales ou commerciale</w:t>
            </w:r>
            <w:r w:rsidRPr="00840BDB">
              <w:rPr>
                <w:rFonts w:ascii="Century Gothic" w:hAnsi="Century Gothic" w:cs="Arial"/>
                <w:b/>
                <w:bCs/>
                <w:sz w:val="16"/>
                <w:szCs w:val="16"/>
              </w:rPr>
              <w:t xml:space="preserve"> potentiellement polluantes</w:t>
            </w:r>
          </w:p>
          <w:p w:rsidR="001308A9" w:rsidRPr="00484015" w:rsidRDefault="001308A9">
            <w:pPr>
              <w:pStyle w:val="Standard"/>
              <w:shd w:val="clear" w:color="auto" w:fill="FFFFFF"/>
              <w:snapToGrid w:val="0"/>
              <w:rPr>
                <w:rFonts w:ascii="Century Gothic" w:hAnsi="Century Gothic" w:cs="Arial"/>
                <w:b/>
                <w:bCs/>
                <w:sz w:val="16"/>
                <w:szCs w:val="16"/>
              </w:rPr>
            </w:pPr>
          </w:p>
          <w:p w:rsidR="002B5D2E" w:rsidRPr="00484015" w:rsidRDefault="008B2D55">
            <w:pPr>
              <w:pStyle w:val="Standard"/>
              <w:snapToGrid w:val="0"/>
              <w:rPr>
                <w:rFonts w:ascii="Century Gothic" w:eastAsia="Arial" w:hAnsi="Century Gothic" w:cs="Arial"/>
                <w:b/>
                <w:bCs/>
                <w:sz w:val="16"/>
                <w:szCs w:val="16"/>
              </w:rPr>
            </w:pPr>
            <w:r w:rsidRPr="00484015">
              <w:rPr>
                <w:rFonts w:ascii="Century Gothic" w:eastAsia="Arial" w:hAnsi="Century Gothic" w:cs="Arial"/>
                <w:b/>
                <w:bCs/>
                <w:sz w:val="16"/>
                <w:szCs w:val="16"/>
              </w:rPr>
              <w:t>1-7- Quel est le type principal de vos réseaux de collecte des eaux usées (séparatifs, unitaires) ?</w:t>
            </w:r>
          </w:p>
          <w:p w:rsidR="002B5D2E" w:rsidRPr="00484015" w:rsidRDefault="008B2D55">
            <w:pPr>
              <w:pStyle w:val="Standard"/>
              <w:shd w:val="clear" w:color="auto" w:fill="FFFFFF"/>
              <w:snapToGrid w:val="0"/>
              <w:rPr>
                <w:rFonts w:ascii="Century Gothic" w:eastAsia="Arial" w:hAnsi="Century Gothic" w:cs="Arial"/>
                <w:b/>
                <w:bCs/>
                <w:sz w:val="16"/>
                <w:szCs w:val="16"/>
              </w:rPr>
            </w:pPr>
            <w:r w:rsidRPr="00484015">
              <w:rPr>
                <w:rFonts w:ascii="Century Gothic" w:eastAsia="Arial" w:hAnsi="Century Gothic" w:cs="Arial"/>
                <w:b/>
                <w:bCs/>
                <w:sz w:val="16"/>
                <w:szCs w:val="16"/>
              </w:rPr>
              <w:t xml:space="preserve"> </w:t>
            </w:r>
            <w:r w:rsidR="0065027C" w:rsidRPr="00484015">
              <w:rPr>
                <w:rFonts w:ascii="Century Gothic" w:eastAsia="Arial" w:hAnsi="Century Gothic" w:cs="Arial"/>
                <w:b/>
                <w:bCs/>
                <w:sz w:val="16"/>
                <w:szCs w:val="16"/>
              </w:rPr>
              <w:t xml:space="preserve">RESEAUX 100% SEPARATIFS : </w:t>
            </w:r>
            <w:r w:rsidR="00146754" w:rsidRPr="00484015">
              <w:rPr>
                <w:rFonts w:ascii="Century Gothic" w:eastAsia="Arial" w:hAnsi="Century Gothic" w:cs="Arial"/>
                <w:b/>
                <w:bCs/>
                <w:sz w:val="16"/>
                <w:szCs w:val="16"/>
              </w:rPr>
              <w:t xml:space="preserve">24 145 ml gravitaire + 5810 ml de refoulement </w:t>
            </w:r>
          </w:p>
          <w:p w:rsidR="002B5D2E" w:rsidRPr="00484015" w:rsidRDefault="008B2D55">
            <w:pPr>
              <w:pStyle w:val="Standard"/>
              <w:snapToGrid w:val="0"/>
              <w:rPr>
                <w:rFonts w:ascii="Century Gothic" w:eastAsia="Arial" w:hAnsi="Century Gothic" w:cs="Arial"/>
                <w:b/>
                <w:bCs/>
                <w:sz w:val="16"/>
                <w:szCs w:val="16"/>
              </w:rPr>
            </w:pPr>
            <w:r w:rsidRPr="00484015">
              <w:rPr>
                <w:rFonts w:ascii="Century Gothic" w:eastAsia="Arial" w:hAnsi="Century Gothic" w:cs="Arial"/>
                <w:b/>
                <w:bCs/>
                <w:sz w:val="16"/>
                <w:szCs w:val="16"/>
              </w:rPr>
              <w:t xml:space="preserve">1-8- </w:t>
            </w:r>
            <w:proofErr w:type="spellStart"/>
            <w:r w:rsidRPr="00484015">
              <w:rPr>
                <w:rFonts w:ascii="Century Gothic" w:eastAsia="Arial" w:hAnsi="Century Gothic" w:cs="Arial"/>
                <w:b/>
                <w:bCs/>
                <w:sz w:val="16"/>
                <w:szCs w:val="16"/>
              </w:rPr>
              <w:t>Existe t</w:t>
            </w:r>
            <w:proofErr w:type="spellEnd"/>
            <w:r w:rsidRPr="00484015">
              <w:rPr>
                <w:rFonts w:ascii="Century Gothic" w:eastAsia="Arial" w:hAnsi="Century Gothic" w:cs="Arial"/>
                <w:b/>
                <w:bCs/>
                <w:sz w:val="16"/>
                <w:szCs w:val="16"/>
              </w:rPr>
              <w:t>-il des ouvrages de rétentions des Eaux Pluviales sur le territoire concerné par le zonage ?</w:t>
            </w:r>
          </w:p>
          <w:p w:rsidR="002B5D2E" w:rsidRPr="00484015" w:rsidRDefault="00146754">
            <w:pPr>
              <w:pStyle w:val="Standard"/>
              <w:shd w:val="clear" w:color="auto" w:fill="FFFFFF"/>
              <w:snapToGrid w:val="0"/>
              <w:rPr>
                <w:rFonts w:ascii="Century Gothic" w:eastAsia="Arial" w:hAnsi="Century Gothic" w:cs="Arial"/>
                <w:b/>
                <w:bCs/>
                <w:sz w:val="16"/>
                <w:szCs w:val="16"/>
              </w:rPr>
            </w:pPr>
            <w:r w:rsidRPr="00484015">
              <w:rPr>
                <w:rFonts w:ascii="Century Gothic" w:eastAsia="Arial" w:hAnsi="Century Gothic" w:cs="Arial"/>
                <w:b/>
                <w:bCs/>
                <w:sz w:val="16"/>
                <w:szCs w:val="16"/>
              </w:rPr>
              <w:t>Oui – Bassins de rétention + 1 bassin d’orage sur le système d’assainissement des eaux usées</w:t>
            </w:r>
          </w:p>
          <w:p w:rsidR="002B5D2E" w:rsidRPr="00484015" w:rsidRDefault="008B2D55">
            <w:pPr>
              <w:pStyle w:val="Standard"/>
              <w:snapToGrid w:val="0"/>
              <w:rPr>
                <w:rFonts w:ascii="Century Gothic" w:eastAsia="Arial" w:hAnsi="Century Gothic" w:cs="Arial"/>
                <w:b/>
                <w:bCs/>
                <w:sz w:val="16"/>
                <w:szCs w:val="16"/>
              </w:rPr>
            </w:pPr>
            <w:r w:rsidRPr="00484015">
              <w:rPr>
                <w:rFonts w:ascii="Century Gothic" w:eastAsia="Arial" w:hAnsi="Century Gothic" w:cs="Arial"/>
                <w:b/>
                <w:bCs/>
                <w:sz w:val="16"/>
                <w:szCs w:val="16"/>
              </w:rPr>
              <w:t>1-9- Dans le cas d'une extension éventuellement envisagée d'un ou plusieurs zonages, dans quelles proportions ces zones vont-elles s'étendre ? (environ en ha)</w:t>
            </w:r>
          </w:p>
          <w:p w:rsidR="00180C6F" w:rsidRPr="00840BDB" w:rsidRDefault="00832925">
            <w:pPr>
              <w:pStyle w:val="Standard"/>
              <w:shd w:val="clear" w:color="auto" w:fill="FFFFFF"/>
              <w:snapToGrid w:val="0"/>
              <w:jc w:val="both"/>
              <w:rPr>
                <w:rFonts w:ascii="Century Gothic" w:hAnsi="Century Gothic" w:cs="Arial"/>
                <w:b/>
                <w:bCs/>
                <w:sz w:val="16"/>
                <w:szCs w:val="16"/>
              </w:rPr>
            </w:pPr>
            <w:r w:rsidRPr="00840BDB">
              <w:rPr>
                <w:rFonts w:ascii="Century Gothic" w:hAnsi="Century Gothic" w:cs="Arial"/>
                <w:b/>
                <w:bCs/>
                <w:sz w:val="16"/>
                <w:szCs w:val="16"/>
              </w:rPr>
              <w:t xml:space="preserve">Toutes les zones urbanisées et urbanisables sont ou seront raccordées au système d’assainissement collectif. L’objectif du zonage est d’étendre au maximum les réseaux sur les zones qui étaient urbanisables en ANC.  </w:t>
            </w:r>
          </w:p>
          <w:p w:rsidR="00180C6F" w:rsidRPr="00840BDB" w:rsidRDefault="00832925">
            <w:pPr>
              <w:pStyle w:val="Standard"/>
              <w:shd w:val="clear" w:color="auto" w:fill="FFFFFF"/>
              <w:snapToGrid w:val="0"/>
              <w:jc w:val="both"/>
              <w:rPr>
                <w:rFonts w:ascii="Century Gothic" w:hAnsi="Century Gothic" w:cs="Arial"/>
                <w:b/>
                <w:bCs/>
                <w:sz w:val="16"/>
                <w:szCs w:val="16"/>
              </w:rPr>
            </w:pPr>
            <w:r w:rsidRPr="009332C5">
              <w:rPr>
                <w:rFonts w:ascii="Century Gothic" w:hAnsi="Century Gothic" w:cs="Arial"/>
                <w:b/>
                <w:bCs/>
                <w:sz w:val="16"/>
                <w:szCs w:val="16"/>
              </w:rPr>
              <w:t>Seule</w:t>
            </w:r>
            <w:r w:rsidR="00180C6F" w:rsidRPr="009332C5">
              <w:rPr>
                <w:rFonts w:ascii="Century Gothic" w:hAnsi="Century Gothic" w:cs="Arial"/>
                <w:b/>
                <w:bCs/>
                <w:sz w:val="16"/>
                <w:szCs w:val="16"/>
              </w:rPr>
              <w:t xml:space="preserve">s 3 zones </w:t>
            </w:r>
            <w:proofErr w:type="spellStart"/>
            <w:r w:rsidR="00180C6F" w:rsidRPr="009332C5">
              <w:rPr>
                <w:rFonts w:ascii="Century Gothic" w:hAnsi="Century Gothic" w:cs="Arial"/>
                <w:b/>
                <w:bCs/>
                <w:sz w:val="16"/>
                <w:szCs w:val="16"/>
              </w:rPr>
              <w:t>Ui</w:t>
            </w:r>
            <w:proofErr w:type="spellEnd"/>
            <w:r w:rsidR="00180C6F" w:rsidRPr="00840BDB">
              <w:rPr>
                <w:rFonts w:ascii="Century Gothic" w:hAnsi="Century Gothic" w:cs="Arial"/>
                <w:b/>
                <w:bCs/>
                <w:sz w:val="16"/>
                <w:szCs w:val="16"/>
              </w:rPr>
              <w:t xml:space="preserve"> ne sont pas classées en assainissement collectif (SANOFI, EDF…), mais celles-ci sont dotées de leur propre station d’épuration.</w:t>
            </w:r>
          </w:p>
          <w:p w:rsidR="002B5D2E" w:rsidRPr="00484015" w:rsidRDefault="008B2D55">
            <w:pPr>
              <w:pStyle w:val="Standard"/>
              <w:shd w:val="clear" w:color="auto" w:fill="9966CC"/>
              <w:snapToGrid w:val="0"/>
              <w:jc w:val="center"/>
              <w:rPr>
                <w:rFonts w:ascii="Century Gothic" w:hAnsi="Century Gothic" w:cs="Arial"/>
                <w:b/>
                <w:bCs/>
                <w:sz w:val="16"/>
                <w:szCs w:val="16"/>
                <w:shd w:val="clear" w:color="auto" w:fill="9966CC"/>
              </w:rPr>
            </w:pPr>
            <w:proofErr w:type="gramStart"/>
            <w:r w:rsidRPr="00484015">
              <w:rPr>
                <w:rFonts w:ascii="Century Gothic" w:hAnsi="Century Gothic" w:cs="Arial"/>
                <w:b/>
                <w:bCs/>
                <w:sz w:val="16"/>
                <w:szCs w:val="16"/>
                <w:shd w:val="clear" w:color="auto" w:fill="9966CC"/>
              </w:rPr>
              <w:t>11 .</w:t>
            </w:r>
            <w:proofErr w:type="gramEnd"/>
            <w:r w:rsidRPr="00484015">
              <w:rPr>
                <w:rFonts w:ascii="Century Gothic" w:hAnsi="Century Gothic" w:cs="Arial"/>
                <w:b/>
                <w:bCs/>
                <w:sz w:val="16"/>
                <w:szCs w:val="16"/>
                <w:shd w:val="clear" w:color="auto" w:fill="9966CC"/>
              </w:rPr>
              <w:t xml:space="preserve"> Questions particulières aux zones d’assainissement collectif/non collectif des eaux usées</w:t>
            </w:r>
          </w:p>
          <w:p w:rsidR="002B5D2E" w:rsidRPr="00484015" w:rsidRDefault="002B5D2E">
            <w:pPr>
              <w:pStyle w:val="Standard"/>
              <w:shd w:val="clear" w:color="auto" w:fill="FFFFFF"/>
              <w:snapToGrid w:val="0"/>
              <w:jc w:val="center"/>
              <w:rPr>
                <w:rFonts w:ascii="Century Gothic" w:hAnsi="Century Gothic" w:cs="Arial"/>
                <w:b/>
                <w:bCs/>
                <w:sz w:val="18"/>
                <w:szCs w:val="16"/>
                <w:shd w:val="clear" w:color="auto" w:fill="99284C"/>
              </w:rPr>
            </w:pPr>
          </w:p>
          <w:p w:rsidR="002B5D2E" w:rsidRPr="00484015" w:rsidRDefault="008B2D55">
            <w:pPr>
              <w:pStyle w:val="Standard"/>
              <w:shd w:val="clear" w:color="auto" w:fill="CCCCCC"/>
              <w:rPr>
                <w:rFonts w:ascii="Liberation Sans" w:hAnsi="Liberation Sans"/>
                <w:sz w:val="16"/>
                <w:szCs w:val="16"/>
              </w:rPr>
            </w:pPr>
            <w:r w:rsidRPr="00484015">
              <w:rPr>
                <w:rFonts w:ascii="Liberation Sans" w:hAnsi="Liberation Sans"/>
                <w:sz w:val="16"/>
                <w:szCs w:val="16"/>
              </w:rPr>
              <w:t xml:space="preserve">Y </w:t>
            </w:r>
            <w:proofErr w:type="spellStart"/>
            <w:r w:rsidRPr="00484015">
              <w:rPr>
                <w:rFonts w:ascii="Liberation Sans" w:hAnsi="Liberation Sans"/>
                <w:sz w:val="16"/>
                <w:szCs w:val="16"/>
              </w:rPr>
              <w:t>a t</w:t>
            </w:r>
            <w:proofErr w:type="spellEnd"/>
            <w:r w:rsidRPr="00484015">
              <w:rPr>
                <w:rFonts w:ascii="Liberation Sans" w:hAnsi="Liberation Sans"/>
                <w:sz w:val="16"/>
                <w:szCs w:val="16"/>
              </w:rPr>
              <w:t>-il des adaptations de grands secteurs, qui sont à l'origine de la volonté de révision du zonage d'assainissement ?</w:t>
            </w:r>
          </w:p>
          <w:p w:rsidR="002B5D2E" w:rsidRPr="00484015" w:rsidRDefault="00CC465B" w:rsidP="0065027C">
            <w:pPr>
              <w:pStyle w:val="Standard"/>
              <w:shd w:val="clear" w:color="auto" w:fill="FFFFFF"/>
              <w:snapToGrid w:val="0"/>
              <w:jc w:val="both"/>
              <w:rPr>
                <w:rFonts w:ascii="Century Gothic" w:hAnsi="Century Gothic" w:cs="Arial"/>
                <w:b/>
                <w:bCs/>
                <w:sz w:val="16"/>
                <w:szCs w:val="16"/>
              </w:rPr>
            </w:pPr>
            <w:r w:rsidRPr="00484015">
              <w:rPr>
                <w:rFonts w:ascii="Century Gothic" w:hAnsi="Century Gothic" w:cs="Arial"/>
                <w:b/>
                <w:bCs/>
                <w:sz w:val="16"/>
                <w:szCs w:val="16"/>
              </w:rPr>
              <w:t>NON</w:t>
            </w:r>
          </w:p>
          <w:p w:rsidR="002B5D2E" w:rsidRPr="00484015" w:rsidRDefault="008B2D55">
            <w:pPr>
              <w:pStyle w:val="Standard"/>
              <w:shd w:val="clear" w:color="auto" w:fill="CCCCCC"/>
              <w:rPr>
                <w:rFonts w:ascii="Liberation Sans" w:hAnsi="Liberation Sans"/>
                <w:sz w:val="16"/>
                <w:szCs w:val="16"/>
              </w:rPr>
            </w:pPr>
            <w:r w:rsidRPr="00484015">
              <w:rPr>
                <w:rFonts w:ascii="Liberation Sans" w:eastAsia="Mangal" w:hAnsi="Liberation Sans" w:cs="Mangal"/>
                <w:sz w:val="16"/>
                <w:szCs w:val="16"/>
              </w:rPr>
              <w:t>Avez-vous établi conformément à l'article L2224-8 du CGCT votre schéma d'assainissement collectif des eaux usées</w:t>
            </w:r>
            <w:r w:rsidRPr="00484015">
              <w:rPr>
                <w:rStyle w:val="Appelnotedebasdep"/>
                <w:rFonts w:ascii="Liberation Sans" w:eastAsia="Mangal" w:hAnsi="Liberation Sans" w:cs="Mangal"/>
                <w:sz w:val="16"/>
                <w:szCs w:val="16"/>
              </w:rPr>
              <w:footnoteReference w:id="2"/>
            </w:r>
            <w:r w:rsidRPr="00484015">
              <w:rPr>
                <w:rFonts w:ascii="Liberation Sans" w:eastAsia="Mangal" w:hAnsi="Liberation Sans" w:cs="Mangal"/>
                <w:sz w:val="16"/>
                <w:szCs w:val="16"/>
              </w:rPr>
              <w:t xml:space="preserve"> ?</w:t>
            </w:r>
          </w:p>
          <w:p w:rsidR="002B5D2E" w:rsidRPr="00484015" w:rsidRDefault="0065027C">
            <w:pPr>
              <w:pStyle w:val="Standard"/>
              <w:shd w:val="clear" w:color="auto" w:fill="FFFFFF"/>
              <w:rPr>
                <w:rFonts w:ascii="Liberation Sans" w:eastAsia="Mangal" w:hAnsi="Liberation Sans" w:cs="Mangal"/>
                <w:b/>
                <w:sz w:val="16"/>
                <w:szCs w:val="16"/>
              </w:rPr>
            </w:pPr>
            <w:r w:rsidRPr="00484015">
              <w:rPr>
                <w:rFonts w:ascii="Liberation Sans" w:eastAsia="Mangal" w:hAnsi="Liberation Sans" w:cs="Mangal"/>
                <w:b/>
                <w:sz w:val="16"/>
                <w:szCs w:val="16"/>
              </w:rPr>
              <w:t>OUI</w:t>
            </w:r>
          </w:p>
          <w:p w:rsidR="002B5D2E" w:rsidRPr="00484015" w:rsidRDefault="008B2D55">
            <w:pPr>
              <w:pStyle w:val="Standard"/>
              <w:numPr>
                <w:ilvl w:val="0"/>
                <w:numId w:val="44"/>
              </w:numPr>
              <w:shd w:val="clear" w:color="auto" w:fill="CCCCCC"/>
              <w:rPr>
                <w:rFonts w:ascii="Liberation Sans" w:eastAsia="Mangal" w:hAnsi="Liberation Sans" w:cs="Mangal"/>
                <w:sz w:val="16"/>
                <w:szCs w:val="16"/>
              </w:rPr>
            </w:pPr>
            <w:r w:rsidRPr="00484015">
              <w:rPr>
                <w:rFonts w:ascii="Liberation Sans" w:eastAsia="Mangal" w:hAnsi="Liberation Sans" w:cs="Mangal"/>
                <w:sz w:val="16"/>
                <w:szCs w:val="16"/>
              </w:rPr>
              <w:t>Ce schéma est-il programmé ou en cours de réalisation pour l'échéance fin 201</w:t>
            </w:r>
            <w:r w:rsidR="00CC465B" w:rsidRPr="00484015">
              <w:rPr>
                <w:rFonts w:ascii="Liberation Sans" w:eastAsia="Mangal" w:hAnsi="Liberation Sans" w:cs="Mangal"/>
                <w:sz w:val="16"/>
                <w:szCs w:val="16"/>
              </w:rPr>
              <w:t>6</w:t>
            </w:r>
            <w:r w:rsidRPr="00484015">
              <w:rPr>
                <w:rFonts w:ascii="Liberation Sans" w:eastAsia="Mangal" w:hAnsi="Liberation Sans" w:cs="Mangal"/>
                <w:sz w:val="16"/>
                <w:szCs w:val="16"/>
              </w:rPr>
              <w:t xml:space="preserve"> ?</w:t>
            </w:r>
          </w:p>
          <w:p w:rsidR="002B5D2E" w:rsidRPr="00484015" w:rsidRDefault="00832925">
            <w:pPr>
              <w:pStyle w:val="Standard"/>
              <w:shd w:val="clear" w:color="auto" w:fill="FFFFFF"/>
              <w:rPr>
                <w:rFonts w:ascii="Liberation Sans" w:eastAsia="Mangal" w:hAnsi="Liberation Sans" w:cs="Mangal"/>
                <w:sz w:val="16"/>
                <w:szCs w:val="16"/>
              </w:rPr>
            </w:pPr>
            <w:proofErr w:type="spellStart"/>
            <w:r w:rsidRPr="00484015">
              <w:rPr>
                <w:rFonts w:ascii="Liberation Sans" w:eastAsia="Mangal" w:hAnsi="Liberation Sans" w:cs="Mangal"/>
                <w:b/>
                <w:sz w:val="16"/>
                <w:szCs w:val="16"/>
              </w:rPr>
              <w:t>OUi</w:t>
            </w:r>
            <w:proofErr w:type="spellEnd"/>
            <w:r w:rsidR="004C2E51" w:rsidRPr="00484015">
              <w:rPr>
                <w:rFonts w:ascii="Liberation Sans" w:eastAsia="Mangal" w:hAnsi="Liberation Sans" w:cs="Mangal"/>
                <w:b/>
                <w:sz w:val="16"/>
                <w:szCs w:val="16"/>
              </w:rPr>
              <w:t>, schéma finalisé en 201</w:t>
            </w:r>
            <w:r w:rsidRPr="00484015">
              <w:rPr>
                <w:rFonts w:ascii="Liberation Sans" w:eastAsia="Mangal" w:hAnsi="Liberation Sans" w:cs="Mangal"/>
                <w:b/>
                <w:sz w:val="16"/>
                <w:szCs w:val="16"/>
              </w:rPr>
              <w:t>6</w:t>
            </w:r>
          </w:p>
          <w:p w:rsidR="002B5D2E" w:rsidRPr="00484015" w:rsidRDefault="008B2D55">
            <w:pPr>
              <w:pStyle w:val="Standard"/>
              <w:shd w:val="clear" w:color="auto" w:fill="CCCCCC"/>
              <w:rPr>
                <w:rFonts w:ascii="Liberation Sans" w:eastAsia="Mangal" w:hAnsi="Liberation Sans" w:cs="Mangal"/>
                <w:sz w:val="16"/>
                <w:szCs w:val="16"/>
              </w:rPr>
            </w:pPr>
            <w:r w:rsidRPr="00484015">
              <w:rPr>
                <w:rFonts w:ascii="Liberation Sans" w:eastAsia="Mangal" w:hAnsi="Liberation Sans" w:cs="Mangal"/>
                <w:sz w:val="16"/>
                <w:szCs w:val="16"/>
              </w:rPr>
              <w:t>Les contrôles des assainissements non collectifs ont-ils été réalisés ?</w:t>
            </w:r>
          </w:p>
          <w:p w:rsidR="002B5D2E" w:rsidRPr="00484015" w:rsidRDefault="0065027C">
            <w:pPr>
              <w:pStyle w:val="Standard"/>
              <w:shd w:val="clear" w:color="auto" w:fill="FFFFFF"/>
              <w:rPr>
                <w:rFonts w:ascii="Liberation Sans" w:eastAsia="Mangal" w:hAnsi="Liberation Sans" w:cs="Mangal"/>
                <w:b/>
                <w:sz w:val="16"/>
                <w:szCs w:val="16"/>
              </w:rPr>
            </w:pPr>
            <w:r w:rsidRPr="00484015">
              <w:rPr>
                <w:rFonts w:ascii="Liberation Sans" w:eastAsia="Mangal" w:hAnsi="Liberation Sans" w:cs="Mangal"/>
                <w:b/>
                <w:sz w:val="16"/>
                <w:szCs w:val="16"/>
              </w:rPr>
              <w:t xml:space="preserve">OUI : SPANC </w:t>
            </w:r>
            <w:r w:rsidR="00832925" w:rsidRPr="00484015">
              <w:rPr>
                <w:rFonts w:ascii="Liberation Sans" w:eastAsia="Mangal" w:hAnsi="Liberation Sans" w:cs="Mangal"/>
                <w:b/>
                <w:sz w:val="16"/>
                <w:szCs w:val="16"/>
              </w:rPr>
              <w:t xml:space="preserve">(Communauté de Communes du Pont du </w:t>
            </w:r>
            <w:proofErr w:type="gramStart"/>
            <w:r w:rsidR="00832925" w:rsidRPr="00484015">
              <w:rPr>
                <w:rFonts w:ascii="Liberation Sans" w:eastAsia="Mangal" w:hAnsi="Liberation Sans" w:cs="Mangal"/>
                <w:b/>
                <w:sz w:val="16"/>
                <w:szCs w:val="16"/>
              </w:rPr>
              <w:t>Gard )</w:t>
            </w:r>
            <w:proofErr w:type="gramEnd"/>
          </w:p>
          <w:p w:rsidR="002B5D2E" w:rsidRPr="00484015" w:rsidRDefault="008B2D55">
            <w:pPr>
              <w:pStyle w:val="Standard"/>
              <w:numPr>
                <w:ilvl w:val="0"/>
                <w:numId w:val="45"/>
              </w:numPr>
              <w:shd w:val="clear" w:color="auto" w:fill="CCCCCC"/>
              <w:rPr>
                <w:rFonts w:ascii="Liberation Sans" w:eastAsia="Mangal" w:hAnsi="Liberation Sans" w:cs="Mangal"/>
                <w:sz w:val="16"/>
                <w:szCs w:val="16"/>
              </w:rPr>
            </w:pPr>
            <w:r w:rsidRPr="00484015">
              <w:rPr>
                <w:rFonts w:ascii="Liberation Sans" w:eastAsia="Mangal" w:hAnsi="Liberation Sans" w:cs="Mangal"/>
                <w:sz w:val="16"/>
                <w:szCs w:val="16"/>
              </w:rPr>
              <w:t>Les non-conformités ont-elles été levées ?</w:t>
            </w:r>
          </w:p>
          <w:p w:rsidR="002B5D2E" w:rsidRPr="00484015" w:rsidRDefault="002B5D2E">
            <w:pPr>
              <w:pStyle w:val="Standard"/>
              <w:shd w:val="clear" w:color="auto" w:fill="FFFFFF"/>
              <w:rPr>
                <w:rFonts w:ascii="Liberation Sans" w:eastAsia="Mangal" w:hAnsi="Liberation Sans" w:cs="Mangal"/>
                <w:sz w:val="16"/>
                <w:szCs w:val="16"/>
              </w:rPr>
            </w:pPr>
          </w:p>
          <w:p w:rsidR="002B5D2E" w:rsidRPr="00484015" w:rsidRDefault="008B2D55">
            <w:pPr>
              <w:pStyle w:val="Standard"/>
              <w:numPr>
                <w:ilvl w:val="0"/>
                <w:numId w:val="45"/>
              </w:numPr>
              <w:shd w:val="clear" w:color="auto" w:fill="CCCCCC"/>
              <w:rPr>
                <w:rFonts w:ascii="Liberation Sans" w:eastAsia="Mangal" w:hAnsi="Liberation Sans" w:cs="Mangal"/>
                <w:sz w:val="16"/>
                <w:szCs w:val="16"/>
              </w:rPr>
            </w:pPr>
            <w:r w:rsidRPr="00484015">
              <w:rPr>
                <w:rFonts w:ascii="Liberation Sans" w:eastAsia="Mangal" w:hAnsi="Liberation Sans" w:cs="Mangal"/>
                <w:sz w:val="16"/>
                <w:szCs w:val="16"/>
              </w:rPr>
              <w:t>Sont-elles en cours ?</w:t>
            </w:r>
          </w:p>
          <w:p w:rsidR="002B5D2E" w:rsidRPr="00484015" w:rsidRDefault="008C0DFE">
            <w:pPr>
              <w:pStyle w:val="Standard"/>
              <w:shd w:val="clear" w:color="auto" w:fill="FFFFFF"/>
              <w:rPr>
                <w:rFonts w:ascii="Liberation Sans" w:eastAsia="Arial" w:hAnsi="Liberation Sans" w:cs="Arial"/>
                <w:b/>
                <w:sz w:val="16"/>
                <w:szCs w:val="16"/>
              </w:rPr>
            </w:pPr>
            <w:r w:rsidRPr="00484015">
              <w:rPr>
                <w:rFonts w:ascii="Liberation Sans" w:eastAsia="Arial" w:hAnsi="Liberation Sans" w:cs="Arial"/>
                <w:b/>
                <w:sz w:val="16"/>
                <w:szCs w:val="16"/>
              </w:rPr>
              <w:t>EN COURS</w:t>
            </w:r>
          </w:p>
          <w:p w:rsidR="002B5D2E" w:rsidRPr="00484015" w:rsidRDefault="008B2D55">
            <w:pPr>
              <w:pStyle w:val="Standard"/>
              <w:shd w:val="clear" w:color="auto" w:fill="CCCCCC"/>
              <w:rPr>
                <w:rFonts w:ascii="Liberation Sans" w:eastAsia="Arial" w:hAnsi="Liberation Sans" w:cs="Arial"/>
                <w:sz w:val="16"/>
                <w:szCs w:val="16"/>
              </w:rPr>
            </w:pPr>
            <w:r w:rsidRPr="00484015">
              <w:rPr>
                <w:rFonts w:ascii="Liberation Sans" w:eastAsia="Arial" w:hAnsi="Liberation Sans" w:cs="Arial"/>
                <w:sz w:val="16"/>
                <w:szCs w:val="16"/>
              </w:rPr>
              <w:t>Imposez-vous un minimum parcellaire du fait du mode d'assainissement non collectif ?</w:t>
            </w:r>
          </w:p>
          <w:p w:rsidR="002B5D2E" w:rsidRPr="00484015" w:rsidRDefault="008C0DFE">
            <w:pPr>
              <w:pStyle w:val="Standard"/>
              <w:shd w:val="clear" w:color="auto" w:fill="FFFFFF"/>
              <w:snapToGrid w:val="0"/>
              <w:jc w:val="both"/>
              <w:rPr>
                <w:rFonts w:ascii="Century Gothic" w:hAnsi="Century Gothic" w:cs="Arial"/>
                <w:b/>
                <w:sz w:val="18"/>
                <w:szCs w:val="16"/>
              </w:rPr>
            </w:pPr>
            <w:r w:rsidRPr="00484015">
              <w:rPr>
                <w:rFonts w:ascii="Century Gothic" w:hAnsi="Century Gothic" w:cs="Arial"/>
                <w:b/>
                <w:sz w:val="18"/>
                <w:szCs w:val="16"/>
              </w:rPr>
              <w:t>NON</w:t>
            </w:r>
          </w:p>
          <w:p w:rsidR="002B5D2E" w:rsidRPr="00484015" w:rsidRDefault="008B2D55">
            <w:pPr>
              <w:pStyle w:val="Standard"/>
              <w:shd w:val="clear" w:color="auto" w:fill="9966CC"/>
              <w:snapToGrid w:val="0"/>
              <w:jc w:val="center"/>
              <w:rPr>
                <w:rFonts w:ascii="Century Gothic" w:hAnsi="Century Gothic" w:cs="Arial"/>
                <w:b/>
                <w:bCs/>
                <w:sz w:val="18"/>
                <w:szCs w:val="16"/>
                <w:shd w:val="clear" w:color="auto" w:fill="9966CC"/>
              </w:rPr>
            </w:pPr>
            <w:r w:rsidRPr="00484015">
              <w:rPr>
                <w:rFonts w:ascii="Century Gothic" w:hAnsi="Century Gothic" w:cs="Arial"/>
                <w:b/>
                <w:bCs/>
                <w:sz w:val="16"/>
                <w:szCs w:val="16"/>
                <w:shd w:val="clear" w:color="auto" w:fill="9966CC"/>
              </w:rPr>
              <w:t xml:space="preserve">12. Questions particulières aux </w:t>
            </w:r>
            <w:r w:rsidRPr="00484015">
              <w:rPr>
                <w:rFonts w:ascii="Liberation Sans" w:hAnsi="Liberation Sans" w:cs="Arial"/>
                <w:b/>
                <w:bCs/>
                <w:sz w:val="16"/>
                <w:szCs w:val="16"/>
                <w:shd w:val="clear" w:color="auto" w:fill="9966CC"/>
              </w:rPr>
              <w:t>z</w:t>
            </w:r>
            <w:r w:rsidRPr="00484015">
              <w:rPr>
                <w:rFonts w:ascii="Liberation Sans" w:eastAsia="Arial" w:hAnsi="Liberation Sans" w:cs="Arial"/>
                <w:b/>
                <w:bCs/>
                <w:sz w:val="16"/>
                <w:szCs w:val="16"/>
                <w:shd w:val="clear" w:color="auto" w:fill="9966CC"/>
              </w:rPr>
              <w:t xml:space="preserve">ones où des mesures doivent être </w:t>
            </w:r>
            <w:r w:rsidRPr="00484015">
              <w:rPr>
                <w:rFonts w:ascii="Liberation Sans" w:eastAsia="Mangal" w:hAnsi="Liberation Sans" w:cs="Mangal"/>
                <w:b/>
                <w:bCs/>
                <w:sz w:val="16"/>
                <w:szCs w:val="16"/>
                <w:shd w:val="clear" w:color="auto" w:fill="9966CC"/>
              </w:rPr>
              <w:t>prises</w:t>
            </w:r>
          </w:p>
          <w:p w:rsidR="002B5D2E" w:rsidRPr="00484015" w:rsidRDefault="008B2D55">
            <w:pPr>
              <w:pStyle w:val="Standard"/>
              <w:shd w:val="clear" w:color="auto" w:fill="9966CC"/>
              <w:snapToGrid w:val="0"/>
              <w:jc w:val="center"/>
              <w:rPr>
                <w:rFonts w:ascii="Century Gothic" w:hAnsi="Century Gothic" w:cs="Arial"/>
                <w:b/>
                <w:bCs/>
                <w:sz w:val="18"/>
                <w:szCs w:val="16"/>
                <w:shd w:val="clear" w:color="auto" w:fill="9966CC"/>
              </w:rPr>
            </w:pPr>
            <w:r w:rsidRPr="00484015">
              <w:rPr>
                <w:rFonts w:ascii="Liberation Sans" w:eastAsia="Mangal" w:hAnsi="Liberation Sans" w:cs="Mangal"/>
                <w:b/>
                <w:bCs/>
                <w:sz w:val="16"/>
                <w:szCs w:val="16"/>
                <w:shd w:val="clear" w:color="auto" w:fill="9966CC"/>
              </w:rPr>
              <w:t>pour</w:t>
            </w:r>
            <w:r w:rsidRPr="00484015">
              <w:rPr>
                <w:rFonts w:ascii="Liberation Sans" w:eastAsia="Mangal" w:hAnsi="Liberation Sans" w:cs="Mangal"/>
                <w:sz w:val="16"/>
                <w:szCs w:val="16"/>
                <w:shd w:val="clear" w:color="auto" w:fill="9966CC"/>
              </w:rPr>
              <w:t xml:space="preserve"> </w:t>
            </w:r>
            <w:r w:rsidRPr="00484015">
              <w:rPr>
                <w:rFonts w:ascii="Liberation Sans" w:hAnsi="Liberation Sans"/>
                <w:b/>
                <w:bCs/>
                <w:sz w:val="16"/>
                <w:szCs w:val="16"/>
                <w:shd w:val="clear" w:color="auto" w:fill="9966CC"/>
              </w:rPr>
              <w:t>limiter l'imperméabilisation des sols</w:t>
            </w:r>
          </w:p>
          <w:p w:rsidR="002B5D2E" w:rsidRPr="00484015" w:rsidRDefault="008B2D55">
            <w:pPr>
              <w:pStyle w:val="Standard"/>
              <w:shd w:val="clear" w:color="auto" w:fill="9966CC"/>
              <w:snapToGrid w:val="0"/>
              <w:jc w:val="center"/>
              <w:rPr>
                <w:rFonts w:ascii="Century Gothic" w:hAnsi="Century Gothic" w:cs="Arial"/>
                <w:b/>
                <w:bCs/>
                <w:sz w:val="18"/>
                <w:szCs w:val="16"/>
                <w:shd w:val="clear" w:color="auto" w:fill="9966CC"/>
              </w:rPr>
            </w:pPr>
            <w:r w:rsidRPr="00484015">
              <w:rPr>
                <w:rFonts w:ascii="Liberation Sans" w:eastAsia="Mangal" w:hAnsi="Liberation Sans" w:cs="Mangal"/>
                <w:b/>
                <w:bCs/>
                <w:sz w:val="16"/>
                <w:szCs w:val="16"/>
                <w:shd w:val="clear" w:color="auto" w:fill="9966CC"/>
              </w:rPr>
              <w:t>et pour assurer la</w:t>
            </w:r>
            <w:r w:rsidRPr="00484015">
              <w:rPr>
                <w:rFonts w:ascii="Liberation Sans" w:eastAsia="Mangal" w:hAnsi="Liberation Sans" w:cs="Mangal"/>
                <w:sz w:val="16"/>
                <w:szCs w:val="16"/>
                <w:shd w:val="clear" w:color="auto" w:fill="9966CC"/>
              </w:rPr>
              <w:t xml:space="preserve"> </w:t>
            </w:r>
            <w:r w:rsidRPr="00484015">
              <w:rPr>
                <w:rFonts w:ascii="Liberation Sans" w:hAnsi="Liberation Sans"/>
                <w:b/>
                <w:bCs/>
                <w:sz w:val="16"/>
                <w:szCs w:val="16"/>
                <w:shd w:val="clear" w:color="auto" w:fill="9966CC"/>
              </w:rPr>
              <w:t>maîtrise du débit et de l'écoulement des eaux pluviales et de ruissellement.</w:t>
            </w:r>
          </w:p>
          <w:p w:rsidR="002B5D2E" w:rsidRPr="00484015" w:rsidRDefault="008B2D55">
            <w:pPr>
              <w:pStyle w:val="Standard"/>
              <w:jc w:val="both"/>
              <w:rPr>
                <w:rFonts w:ascii="Liberation Sans" w:eastAsia="Arial" w:hAnsi="Liberation Sans" w:cs="Arial"/>
                <w:sz w:val="16"/>
                <w:szCs w:val="16"/>
              </w:rPr>
            </w:pPr>
            <w:proofErr w:type="spellStart"/>
            <w:r w:rsidRPr="00484015">
              <w:rPr>
                <w:rFonts w:ascii="Liberation Sans" w:eastAsia="Arial" w:hAnsi="Liberation Sans" w:cs="Arial"/>
                <w:sz w:val="16"/>
                <w:szCs w:val="16"/>
              </w:rPr>
              <w:t>Existe t</w:t>
            </w:r>
            <w:proofErr w:type="spellEnd"/>
            <w:r w:rsidRPr="00484015">
              <w:rPr>
                <w:rFonts w:ascii="Liberation Sans" w:eastAsia="Arial" w:hAnsi="Liberation Sans" w:cs="Arial"/>
                <w:sz w:val="16"/>
                <w:szCs w:val="16"/>
              </w:rPr>
              <w:t>-il des risques ou enjeux liés à :</w:t>
            </w:r>
          </w:p>
          <w:p w:rsidR="002B5D2E" w:rsidRPr="00484015" w:rsidRDefault="008B2D55">
            <w:pPr>
              <w:pStyle w:val="Standard"/>
              <w:numPr>
                <w:ilvl w:val="0"/>
                <w:numId w:val="46"/>
              </w:numPr>
              <w:jc w:val="both"/>
              <w:rPr>
                <w:rFonts w:ascii="Liberation Sans" w:eastAsia="Arial" w:hAnsi="Liberation Sans" w:cs="Arial"/>
                <w:sz w:val="16"/>
                <w:szCs w:val="16"/>
              </w:rPr>
            </w:pPr>
            <w:r w:rsidRPr="00484015">
              <w:rPr>
                <w:rFonts w:ascii="Liberation Sans" w:eastAsia="Arial" w:hAnsi="Liberation Sans" w:cs="Arial"/>
                <w:sz w:val="16"/>
                <w:szCs w:val="16"/>
              </w:rPr>
              <w:t>des problèmes d'écoulement des eaux pluviales ?</w:t>
            </w:r>
          </w:p>
          <w:p w:rsidR="00F629F5" w:rsidRPr="00840BDB" w:rsidRDefault="00DA2F4C">
            <w:pPr>
              <w:pStyle w:val="Standard"/>
              <w:shd w:val="clear" w:color="auto" w:fill="FFFFFF"/>
              <w:jc w:val="both"/>
              <w:rPr>
                <w:rFonts w:ascii="Century Gothic" w:hAnsi="Century Gothic" w:cs="Arial"/>
                <w:b/>
                <w:bCs/>
                <w:sz w:val="16"/>
                <w:szCs w:val="16"/>
              </w:rPr>
            </w:pPr>
            <w:r w:rsidRPr="00840BDB">
              <w:rPr>
                <w:rFonts w:ascii="Century Gothic" w:hAnsi="Century Gothic" w:cs="Arial"/>
                <w:b/>
                <w:bCs/>
                <w:sz w:val="16"/>
                <w:szCs w:val="16"/>
              </w:rPr>
              <w:t>Le diagnostic réalisé dans le cadre du Schéma Directeur des Eaux Pluviales a révélé des secteurs où le réseau d’eaux pluviales présente des sous-dimensionnement</w:t>
            </w:r>
            <w:r w:rsidRPr="00840BDB">
              <w:rPr>
                <w:rFonts w:ascii="Liberation Sans" w:eastAsia="Arial" w:hAnsi="Liberation Sans" w:cs="Arial"/>
                <w:b/>
                <w:sz w:val="16"/>
                <w:szCs w:val="16"/>
              </w:rPr>
              <w:t xml:space="preserve"> </w:t>
            </w:r>
            <w:r w:rsidRPr="00840BDB">
              <w:rPr>
                <w:rFonts w:ascii="Century Gothic" w:hAnsi="Century Gothic" w:cs="Arial"/>
                <w:b/>
                <w:bCs/>
                <w:sz w:val="16"/>
                <w:szCs w:val="16"/>
              </w:rPr>
              <w:t>pour la période de retour 10 ans.</w:t>
            </w:r>
          </w:p>
          <w:p w:rsidR="00DA2F4C" w:rsidRPr="00484015" w:rsidRDefault="00DA2F4C">
            <w:pPr>
              <w:pStyle w:val="Standard"/>
              <w:shd w:val="clear" w:color="auto" w:fill="FFFFFF"/>
              <w:jc w:val="both"/>
              <w:rPr>
                <w:rFonts w:ascii="Century Gothic" w:hAnsi="Century Gothic" w:cs="Arial"/>
                <w:b/>
                <w:bCs/>
                <w:sz w:val="16"/>
                <w:szCs w:val="16"/>
                <w:highlight w:val="cyan"/>
              </w:rPr>
            </w:pPr>
          </w:p>
          <w:p w:rsidR="002B5D2E" w:rsidRPr="00484015" w:rsidRDefault="008B2D55">
            <w:pPr>
              <w:pStyle w:val="Standard"/>
              <w:numPr>
                <w:ilvl w:val="0"/>
                <w:numId w:val="46"/>
              </w:numPr>
              <w:rPr>
                <w:rFonts w:ascii="Liberation Sans" w:eastAsia="Arial" w:hAnsi="Liberation Sans" w:cs="Arial"/>
                <w:sz w:val="16"/>
                <w:szCs w:val="16"/>
              </w:rPr>
            </w:pPr>
            <w:r w:rsidRPr="00484015">
              <w:rPr>
                <w:rFonts w:ascii="Liberation Sans" w:eastAsia="Arial" w:hAnsi="Liberation Sans" w:cs="Arial"/>
                <w:sz w:val="16"/>
                <w:szCs w:val="16"/>
              </w:rPr>
              <w:t>de ruissellement ?</w:t>
            </w:r>
          </w:p>
          <w:p w:rsidR="00F629F5" w:rsidRPr="00484015" w:rsidRDefault="000603B5" w:rsidP="00F629F5">
            <w:pPr>
              <w:pStyle w:val="Standard"/>
              <w:shd w:val="clear" w:color="auto" w:fill="FFFFFF"/>
              <w:jc w:val="both"/>
              <w:rPr>
                <w:rFonts w:ascii="Liberation Sans" w:eastAsia="Arial" w:hAnsi="Liberation Sans" w:cs="Arial"/>
                <w:b/>
                <w:sz w:val="16"/>
                <w:szCs w:val="16"/>
              </w:rPr>
            </w:pPr>
            <w:r>
              <w:rPr>
                <w:rFonts w:ascii="Liberation Sans" w:eastAsia="Arial" w:hAnsi="Liberation Sans" w:cs="Arial"/>
                <w:b/>
                <w:sz w:val="16"/>
                <w:szCs w:val="16"/>
              </w:rPr>
              <w:t>Pas de problématique</w:t>
            </w:r>
            <w:r w:rsidR="00596392">
              <w:rPr>
                <w:rFonts w:ascii="Liberation Sans" w:eastAsia="Arial" w:hAnsi="Liberation Sans" w:cs="Arial"/>
                <w:b/>
                <w:sz w:val="16"/>
                <w:szCs w:val="16"/>
              </w:rPr>
              <w:t>s</w:t>
            </w:r>
            <w:r>
              <w:rPr>
                <w:rFonts w:ascii="Liberation Sans" w:eastAsia="Arial" w:hAnsi="Liberation Sans" w:cs="Arial"/>
                <w:b/>
                <w:sz w:val="16"/>
                <w:szCs w:val="16"/>
              </w:rPr>
              <w:t xml:space="preserve"> forte</w:t>
            </w:r>
            <w:r w:rsidR="00596392">
              <w:rPr>
                <w:rFonts w:ascii="Liberation Sans" w:eastAsia="Arial" w:hAnsi="Liberation Sans" w:cs="Arial"/>
                <w:b/>
                <w:sz w:val="16"/>
                <w:szCs w:val="16"/>
              </w:rPr>
              <w:t>s</w:t>
            </w:r>
            <w:r>
              <w:rPr>
                <w:rFonts w:ascii="Liberation Sans" w:eastAsia="Arial" w:hAnsi="Liberation Sans" w:cs="Arial"/>
                <w:b/>
                <w:sz w:val="16"/>
                <w:szCs w:val="16"/>
              </w:rPr>
              <w:t xml:space="preserve"> recensée</w:t>
            </w:r>
            <w:r w:rsidR="00596392">
              <w:rPr>
                <w:rFonts w:ascii="Liberation Sans" w:eastAsia="Arial" w:hAnsi="Liberation Sans" w:cs="Arial"/>
                <w:b/>
                <w:sz w:val="16"/>
                <w:szCs w:val="16"/>
              </w:rPr>
              <w:t>s</w:t>
            </w:r>
            <w:r>
              <w:rPr>
                <w:rFonts w:ascii="Liberation Sans" w:eastAsia="Arial" w:hAnsi="Liberation Sans" w:cs="Arial"/>
                <w:b/>
                <w:sz w:val="16"/>
                <w:szCs w:val="16"/>
              </w:rPr>
              <w:t xml:space="preserve">  </w:t>
            </w:r>
          </w:p>
          <w:p w:rsidR="002B5D2E" w:rsidRPr="00484015" w:rsidRDefault="008B2D55">
            <w:pPr>
              <w:pStyle w:val="Standard"/>
              <w:numPr>
                <w:ilvl w:val="0"/>
                <w:numId w:val="46"/>
              </w:numPr>
              <w:jc w:val="both"/>
              <w:rPr>
                <w:rFonts w:ascii="Liberation Sans" w:eastAsia="Arial" w:hAnsi="Liberation Sans" w:cs="Arial"/>
                <w:sz w:val="16"/>
                <w:szCs w:val="16"/>
              </w:rPr>
            </w:pPr>
            <w:r w:rsidRPr="00484015">
              <w:rPr>
                <w:rFonts w:ascii="Liberation Sans" w:eastAsia="Arial" w:hAnsi="Liberation Sans" w:cs="Arial"/>
                <w:sz w:val="16"/>
                <w:szCs w:val="16"/>
              </w:rPr>
              <w:t>de maîtrise de débit ?</w:t>
            </w:r>
          </w:p>
          <w:p w:rsidR="002B5D2E" w:rsidRPr="00840BDB" w:rsidRDefault="00DA2F4C">
            <w:pPr>
              <w:pStyle w:val="Standard"/>
              <w:shd w:val="clear" w:color="auto" w:fill="FFFFFF"/>
              <w:rPr>
                <w:rFonts w:ascii="Century Gothic" w:hAnsi="Century Gothic" w:cs="Arial"/>
                <w:b/>
                <w:bCs/>
                <w:sz w:val="16"/>
                <w:szCs w:val="16"/>
              </w:rPr>
            </w:pPr>
            <w:r w:rsidRPr="00840BDB">
              <w:rPr>
                <w:rFonts w:ascii="Century Gothic" w:hAnsi="Century Gothic" w:cs="Arial"/>
                <w:b/>
                <w:bCs/>
                <w:sz w:val="16"/>
                <w:szCs w:val="16"/>
              </w:rPr>
              <w:t>Oui les secteurs où le réseau est actuellement déjà sous-dimensionné pour la période de retour 10 ans doivent faire l’objet d’une attention particulière quant à la maîtrise des débits pour l’urbanisation à venir.</w:t>
            </w:r>
          </w:p>
          <w:p w:rsidR="00DA2F4C" w:rsidRPr="00484015" w:rsidRDefault="00DA2F4C">
            <w:pPr>
              <w:pStyle w:val="Standard"/>
              <w:shd w:val="clear" w:color="auto" w:fill="FFFFFF"/>
              <w:rPr>
                <w:rFonts w:ascii="Liberation Sans" w:eastAsia="Arial" w:hAnsi="Liberation Sans" w:cs="Arial"/>
                <w:sz w:val="16"/>
                <w:szCs w:val="16"/>
              </w:rPr>
            </w:pPr>
          </w:p>
          <w:p w:rsidR="002B5D2E" w:rsidRPr="00484015" w:rsidRDefault="008B2D55">
            <w:pPr>
              <w:pStyle w:val="Standard"/>
              <w:numPr>
                <w:ilvl w:val="0"/>
                <w:numId w:val="46"/>
              </w:numPr>
              <w:jc w:val="both"/>
              <w:rPr>
                <w:rFonts w:ascii="Liberation Sans" w:eastAsia="Arial" w:hAnsi="Liberation Sans" w:cs="Arial"/>
                <w:sz w:val="16"/>
                <w:szCs w:val="16"/>
              </w:rPr>
            </w:pPr>
            <w:r w:rsidRPr="00484015">
              <w:rPr>
                <w:rFonts w:ascii="Liberation Sans" w:eastAsia="Arial" w:hAnsi="Liberation Sans" w:cs="Arial"/>
                <w:sz w:val="16"/>
                <w:szCs w:val="16"/>
              </w:rPr>
              <w:t>d’imperméabilisation des sols ?</w:t>
            </w:r>
          </w:p>
          <w:p w:rsidR="00DA2F4C" w:rsidRPr="00840BDB" w:rsidRDefault="00DA2F4C" w:rsidP="00DA2F4C">
            <w:pPr>
              <w:pStyle w:val="Standard"/>
              <w:shd w:val="clear" w:color="auto" w:fill="FFFFFF"/>
              <w:rPr>
                <w:rFonts w:ascii="Century Gothic" w:hAnsi="Century Gothic" w:cs="Arial"/>
                <w:b/>
                <w:bCs/>
                <w:sz w:val="16"/>
                <w:szCs w:val="16"/>
              </w:rPr>
            </w:pPr>
            <w:r w:rsidRPr="00840BDB">
              <w:rPr>
                <w:rFonts w:ascii="Century Gothic" w:hAnsi="Century Gothic" w:cs="Arial"/>
                <w:b/>
                <w:bCs/>
                <w:sz w:val="16"/>
                <w:szCs w:val="16"/>
              </w:rPr>
              <w:t>Oui les secteurs où le réseau est actuellement déjà sous-dimensionné pour la période de retour 10 ans doivent faire l’objet d’une attention particulière quant à la compensation de l’imperméabilisation à prévoir au vu de l’urbanisation à venir.</w:t>
            </w:r>
          </w:p>
          <w:p w:rsidR="002B5D2E" w:rsidRPr="00484015" w:rsidRDefault="002B5D2E">
            <w:pPr>
              <w:pStyle w:val="Standard"/>
              <w:shd w:val="clear" w:color="auto" w:fill="FFFFFF"/>
              <w:jc w:val="both"/>
              <w:rPr>
                <w:rFonts w:ascii="Liberation Sans" w:eastAsia="Arial" w:hAnsi="Liberation Sans" w:cs="Arial"/>
                <w:sz w:val="16"/>
                <w:szCs w:val="16"/>
              </w:rPr>
            </w:pPr>
          </w:p>
          <w:p w:rsidR="002B5D2E" w:rsidRPr="00484015" w:rsidRDefault="008B2D55">
            <w:pPr>
              <w:pStyle w:val="Standard"/>
              <w:jc w:val="both"/>
              <w:rPr>
                <w:rFonts w:ascii="Liberation Sans" w:eastAsia="Arial" w:hAnsi="Liberation Sans" w:cs="Arial"/>
                <w:sz w:val="16"/>
                <w:szCs w:val="16"/>
              </w:rPr>
            </w:pPr>
            <w:r w:rsidRPr="00484015">
              <w:rPr>
                <w:rFonts w:ascii="Liberation Sans" w:eastAsia="Arial" w:hAnsi="Liberation Sans" w:cs="Arial"/>
                <w:sz w:val="16"/>
                <w:szCs w:val="16"/>
              </w:rPr>
              <w:t xml:space="preserve">Des mesures de gestion des eaux pluviales </w:t>
            </w:r>
            <w:proofErr w:type="spellStart"/>
            <w:r w:rsidRPr="00484015">
              <w:rPr>
                <w:rFonts w:ascii="Liberation Sans" w:eastAsia="Arial" w:hAnsi="Liberation Sans" w:cs="Arial"/>
                <w:sz w:val="16"/>
                <w:szCs w:val="16"/>
              </w:rPr>
              <w:t>existent-elles</w:t>
            </w:r>
            <w:proofErr w:type="spellEnd"/>
            <w:r w:rsidRPr="00484015">
              <w:rPr>
                <w:rFonts w:ascii="Liberation Sans" w:eastAsia="Arial" w:hAnsi="Liberation Sans" w:cs="Arial"/>
                <w:sz w:val="16"/>
                <w:szCs w:val="16"/>
              </w:rPr>
              <w:t xml:space="preserve"> déjà sur le territoire du zonage prévu ? Quelles ont été les raisons de leur mise en place ?</w:t>
            </w:r>
          </w:p>
          <w:p w:rsidR="002B5D2E" w:rsidRPr="00484015" w:rsidRDefault="004C2E51">
            <w:pPr>
              <w:pStyle w:val="Standard"/>
              <w:shd w:val="clear" w:color="auto" w:fill="FFFFFF"/>
              <w:jc w:val="both"/>
              <w:rPr>
                <w:rFonts w:ascii="Liberation Sans" w:eastAsia="Arial" w:hAnsi="Liberation Sans" w:cs="Arial"/>
                <w:b/>
                <w:sz w:val="16"/>
                <w:szCs w:val="16"/>
              </w:rPr>
            </w:pPr>
            <w:r w:rsidRPr="00840BDB">
              <w:rPr>
                <w:rFonts w:ascii="Liberation Sans" w:eastAsia="Arial" w:hAnsi="Liberation Sans" w:cs="Arial"/>
                <w:b/>
                <w:sz w:val="16"/>
                <w:szCs w:val="16"/>
              </w:rPr>
              <w:t>OUI : Bassins de rétention à l’échelle de lotissements</w:t>
            </w:r>
            <w:r w:rsidR="00D9060B" w:rsidRPr="00840BDB">
              <w:rPr>
                <w:rFonts w:ascii="Liberation Sans" w:eastAsia="Arial" w:hAnsi="Liberation Sans" w:cs="Arial"/>
                <w:b/>
                <w:sz w:val="16"/>
                <w:szCs w:val="16"/>
              </w:rPr>
              <w:t xml:space="preserve"> pour compenser l’imperméabilisation nouvelle.</w:t>
            </w:r>
          </w:p>
          <w:p w:rsidR="00D9060B" w:rsidRPr="00484015" w:rsidRDefault="00D9060B">
            <w:pPr>
              <w:pStyle w:val="Standard"/>
              <w:shd w:val="clear" w:color="auto" w:fill="FFFFFF"/>
              <w:jc w:val="both"/>
              <w:rPr>
                <w:rFonts w:ascii="Liberation Sans" w:eastAsia="Arial" w:hAnsi="Liberation Sans" w:cs="Arial"/>
                <w:b/>
                <w:sz w:val="16"/>
                <w:szCs w:val="16"/>
              </w:rPr>
            </w:pPr>
          </w:p>
          <w:p w:rsidR="002B5D2E" w:rsidRPr="00484015" w:rsidRDefault="008B2D55">
            <w:pPr>
              <w:pStyle w:val="Standard"/>
              <w:jc w:val="both"/>
              <w:rPr>
                <w:rFonts w:ascii="Liberation Sans" w:eastAsia="Arial" w:hAnsi="Liberation Sans" w:cs="Arial"/>
                <w:sz w:val="16"/>
                <w:szCs w:val="16"/>
              </w:rPr>
            </w:pPr>
            <w:r w:rsidRPr="00484015">
              <w:rPr>
                <w:rFonts w:ascii="Liberation Sans" w:eastAsia="Arial" w:hAnsi="Liberation Sans" w:cs="Arial"/>
                <w:sz w:val="16"/>
                <w:szCs w:val="16"/>
              </w:rPr>
              <w:t xml:space="preserve">Avez-vous </w:t>
            </w:r>
            <w:r w:rsidR="00F629F5" w:rsidRPr="00484015">
              <w:rPr>
                <w:rFonts w:ascii="Liberation Sans" w:eastAsia="Arial" w:hAnsi="Liberation Sans" w:cs="Arial"/>
                <w:sz w:val="16"/>
                <w:szCs w:val="16"/>
              </w:rPr>
              <w:t>identifié</w:t>
            </w:r>
            <w:r w:rsidRPr="00484015">
              <w:rPr>
                <w:rFonts w:ascii="Liberation Sans" w:eastAsia="Arial" w:hAnsi="Liberation Sans" w:cs="Arial"/>
                <w:sz w:val="16"/>
                <w:szCs w:val="16"/>
              </w:rPr>
              <w:t xml:space="preserve"> des secteurs de votre territoire concernés par des risques liés aux eaux pluviales ?</w:t>
            </w:r>
          </w:p>
          <w:p w:rsidR="00D9060B" w:rsidRPr="00840BDB" w:rsidRDefault="00D9060B" w:rsidP="00D9060B">
            <w:pPr>
              <w:pStyle w:val="Standard"/>
              <w:shd w:val="clear" w:color="auto" w:fill="FFFFFF"/>
              <w:snapToGrid w:val="0"/>
              <w:rPr>
                <w:rFonts w:ascii="Century Gothic" w:hAnsi="Century Gothic" w:cs="Arial"/>
                <w:b/>
                <w:bCs/>
                <w:sz w:val="16"/>
                <w:szCs w:val="16"/>
              </w:rPr>
            </w:pPr>
            <w:r w:rsidRPr="00840BDB">
              <w:rPr>
                <w:rFonts w:ascii="Century Gothic" w:hAnsi="Century Gothic" w:cs="Arial"/>
                <w:b/>
                <w:bCs/>
                <w:sz w:val="16"/>
                <w:szCs w:val="16"/>
              </w:rPr>
              <w:t xml:space="preserve">Le diagnostic réalisé dans le cadre du Schéma Directeur des Eaux Pluviales a révélé des secteurs où le réseau d’eaux pluviales </w:t>
            </w:r>
            <w:r w:rsidR="0099445E" w:rsidRPr="00840BDB">
              <w:rPr>
                <w:rFonts w:ascii="Century Gothic" w:hAnsi="Century Gothic" w:cs="Arial"/>
                <w:b/>
                <w:bCs/>
                <w:sz w:val="16"/>
                <w:szCs w:val="16"/>
              </w:rPr>
              <w:t>présente des dysfonctionnements : sous-dimensionnement, fortes pentes, influence aval… (cf. SDEP).</w:t>
            </w:r>
          </w:p>
          <w:p w:rsidR="00D9060B" w:rsidRPr="00484015" w:rsidRDefault="00D9060B" w:rsidP="00D9060B">
            <w:pPr>
              <w:pStyle w:val="Standard"/>
              <w:shd w:val="clear" w:color="auto" w:fill="FFFFFF"/>
              <w:snapToGrid w:val="0"/>
              <w:rPr>
                <w:rFonts w:ascii="Century Gothic" w:hAnsi="Century Gothic" w:cs="Arial"/>
                <w:b/>
                <w:bCs/>
                <w:sz w:val="16"/>
                <w:szCs w:val="16"/>
                <w:highlight w:val="cyan"/>
              </w:rPr>
            </w:pPr>
          </w:p>
          <w:p w:rsidR="00AA25C9" w:rsidRPr="00E841DC" w:rsidRDefault="00AA25C9" w:rsidP="00D9060B">
            <w:pPr>
              <w:pStyle w:val="Standard"/>
              <w:shd w:val="clear" w:color="auto" w:fill="FFFFFF"/>
              <w:snapToGrid w:val="0"/>
              <w:rPr>
                <w:rFonts w:ascii="Century Gothic" w:hAnsi="Century Gothic" w:cs="Arial"/>
                <w:b/>
                <w:bCs/>
                <w:sz w:val="16"/>
                <w:szCs w:val="16"/>
              </w:rPr>
            </w:pPr>
            <w:proofErr w:type="spellStart"/>
            <w:r w:rsidRPr="00E841DC">
              <w:rPr>
                <w:rFonts w:ascii="Century Gothic" w:hAnsi="Century Gothic" w:cs="Arial"/>
                <w:b/>
                <w:bCs/>
                <w:sz w:val="16"/>
                <w:szCs w:val="16"/>
              </w:rPr>
              <w:t>Cf</w:t>
            </w:r>
            <w:proofErr w:type="spellEnd"/>
            <w:r w:rsidRPr="00E841DC">
              <w:rPr>
                <w:rFonts w:ascii="Century Gothic" w:hAnsi="Century Gothic" w:cs="Arial"/>
                <w:b/>
                <w:bCs/>
                <w:sz w:val="16"/>
                <w:szCs w:val="16"/>
              </w:rPr>
              <w:t xml:space="preserve"> les 2 cartographies du SDEP – Diagnostic des réseaux secteur Est et secteur Ouest</w:t>
            </w:r>
          </w:p>
          <w:p w:rsidR="002B5D2E" w:rsidRPr="00484015" w:rsidRDefault="002B5D2E">
            <w:pPr>
              <w:pStyle w:val="Standard"/>
              <w:shd w:val="clear" w:color="auto" w:fill="FFFFFF"/>
              <w:snapToGrid w:val="0"/>
              <w:ind w:right="5"/>
              <w:rPr>
                <w:rFonts w:ascii="Century Gothic" w:eastAsia="Arial" w:hAnsi="Century Gothic" w:cs="Arial"/>
                <w:i/>
                <w:iCs/>
                <w:sz w:val="16"/>
                <w:szCs w:val="16"/>
              </w:rPr>
            </w:pPr>
          </w:p>
          <w:p w:rsidR="002B5D2E" w:rsidRPr="00484015" w:rsidRDefault="008B2D55">
            <w:pPr>
              <w:pStyle w:val="Standard"/>
              <w:jc w:val="both"/>
              <w:rPr>
                <w:rFonts w:ascii="Liberation Sans" w:eastAsia="Arial" w:hAnsi="Liberation Sans" w:cs="Arial"/>
                <w:sz w:val="16"/>
                <w:szCs w:val="16"/>
              </w:rPr>
            </w:pPr>
            <w:r w:rsidRPr="00484015">
              <w:rPr>
                <w:rFonts w:ascii="Liberation Sans" w:eastAsia="Arial" w:hAnsi="Liberation Sans" w:cs="Arial"/>
                <w:sz w:val="16"/>
                <w:szCs w:val="16"/>
              </w:rPr>
              <w:t xml:space="preserve">Avez-vous </w:t>
            </w:r>
            <w:r w:rsidR="00F629F5" w:rsidRPr="00484015">
              <w:rPr>
                <w:rFonts w:ascii="Liberation Sans" w:eastAsia="Arial" w:hAnsi="Liberation Sans" w:cs="Arial"/>
                <w:sz w:val="16"/>
                <w:szCs w:val="16"/>
              </w:rPr>
              <w:t>identifié</w:t>
            </w:r>
            <w:r w:rsidRPr="00484015">
              <w:rPr>
                <w:rFonts w:ascii="Liberation Sans" w:eastAsia="Arial" w:hAnsi="Liberation Sans" w:cs="Arial"/>
                <w:sz w:val="16"/>
                <w:szCs w:val="16"/>
              </w:rPr>
              <w:t xml:space="preserve"> des secteurs de votre territoire où sont présents des enjeux de gestion pour les eaux pluviales (maîtrise de l'imperméabilisation, topographie, capacité des réseaux existants, limitation du ruissellement,...)?</w:t>
            </w:r>
          </w:p>
          <w:p w:rsidR="0099445E" w:rsidRPr="00710346" w:rsidRDefault="00D9060B">
            <w:pPr>
              <w:pStyle w:val="Standard"/>
              <w:shd w:val="clear" w:color="auto" w:fill="FFFFFF"/>
              <w:jc w:val="both"/>
              <w:rPr>
                <w:rFonts w:ascii="Century Gothic" w:hAnsi="Century Gothic" w:cs="Arial"/>
                <w:b/>
                <w:bCs/>
                <w:sz w:val="16"/>
                <w:szCs w:val="16"/>
              </w:rPr>
            </w:pPr>
            <w:r w:rsidRPr="00710346">
              <w:rPr>
                <w:rFonts w:ascii="Century Gothic" w:hAnsi="Century Gothic" w:cs="Arial"/>
                <w:b/>
                <w:bCs/>
                <w:sz w:val="16"/>
                <w:szCs w:val="16"/>
              </w:rPr>
              <w:t xml:space="preserve">Le diagnostic réalisé dans le cadre du Schéma Directeur des Eaux Pluviales </w:t>
            </w:r>
            <w:r w:rsidR="0099445E" w:rsidRPr="00710346">
              <w:rPr>
                <w:rFonts w:ascii="Century Gothic" w:hAnsi="Century Gothic" w:cs="Arial"/>
                <w:b/>
                <w:bCs/>
                <w:sz w:val="16"/>
                <w:szCs w:val="16"/>
              </w:rPr>
              <w:t>a révélé des secteurs où le réseau d’eaux pluviales ne peut accepter de débit supplémentaire ainsi l’imperméabilisation doit être maitrisée, compensée.</w:t>
            </w:r>
          </w:p>
          <w:p w:rsidR="002B5D2E" w:rsidRPr="00484015" w:rsidRDefault="002B5D2E">
            <w:pPr>
              <w:pStyle w:val="Standard"/>
              <w:shd w:val="clear" w:color="auto" w:fill="FFFFFF"/>
              <w:snapToGrid w:val="0"/>
              <w:rPr>
                <w:rFonts w:ascii="Century Gothic" w:eastAsia="Arial" w:hAnsi="Century Gothic" w:cs="Arial"/>
                <w:i/>
                <w:iCs/>
                <w:sz w:val="16"/>
                <w:szCs w:val="16"/>
              </w:rPr>
            </w:pPr>
          </w:p>
          <w:p w:rsidR="0099445E" w:rsidRPr="00484015" w:rsidRDefault="0099445E">
            <w:pPr>
              <w:pStyle w:val="Standard"/>
              <w:shd w:val="clear" w:color="auto" w:fill="FFFFFF"/>
              <w:snapToGrid w:val="0"/>
              <w:rPr>
                <w:rFonts w:ascii="Century Gothic" w:eastAsia="Arial" w:hAnsi="Century Gothic" w:cs="Arial"/>
                <w:i/>
                <w:iCs/>
                <w:sz w:val="16"/>
                <w:szCs w:val="16"/>
              </w:rPr>
            </w:pPr>
          </w:p>
          <w:p w:rsidR="0099445E" w:rsidRPr="00484015" w:rsidRDefault="0099445E">
            <w:pPr>
              <w:pStyle w:val="Standard"/>
              <w:shd w:val="clear" w:color="auto" w:fill="FFFFFF"/>
              <w:snapToGrid w:val="0"/>
              <w:rPr>
                <w:rFonts w:ascii="Century Gothic" w:eastAsia="Arial" w:hAnsi="Century Gothic" w:cs="Arial"/>
                <w:i/>
                <w:iCs/>
                <w:sz w:val="16"/>
                <w:szCs w:val="16"/>
              </w:rPr>
            </w:pPr>
          </w:p>
          <w:p w:rsidR="0099445E" w:rsidRPr="00484015" w:rsidRDefault="0099445E">
            <w:pPr>
              <w:pStyle w:val="Standard"/>
              <w:shd w:val="clear" w:color="auto" w:fill="FFFFFF"/>
              <w:snapToGrid w:val="0"/>
              <w:rPr>
                <w:rFonts w:ascii="Century Gothic" w:eastAsia="Arial" w:hAnsi="Century Gothic" w:cs="Arial"/>
                <w:i/>
                <w:iCs/>
                <w:sz w:val="16"/>
                <w:szCs w:val="16"/>
              </w:rPr>
            </w:pPr>
          </w:p>
          <w:p w:rsidR="0099445E" w:rsidRPr="00484015" w:rsidRDefault="0099445E">
            <w:pPr>
              <w:pStyle w:val="Standard"/>
              <w:shd w:val="clear" w:color="auto" w:fill="FFFFFF"/>
              <w:snapToGrid w:val="0"/>
              <w:rPr>
                <w:rFonts w:ascii="Century Gothic" w:eastAsia="Arial" w:hAnsi="Century Gothic" w:cs="Arial"/>
                <w:i/>
                <w:iCs/>
                <w:sz w:val="16"/>
                <w:szCs w:val="16"/>
              </w:rPr>
            </w:pPr>
          </w:p>
          <w:p w:rsidR="002B5D2E" w:rsidRPr="00484015" w:rsidRDefault="008B2D55">
            <w:pPr>
              <w:pStyle w:val="Standard"/>
              <w:jc w:val="both"/>
              <w:rPr>
                <w:rFonts w:ascii="Liberation Sans" w:eastAsia="Arial" w:hAnsi="Liberation Sans" w:cs="Arial"/>
                <w:sz w:val="16"/>
                <w:szCs w:val="16"/>
              </w:rPr>
            </w:pPr>
            <w:r w:rsidRPr="00484015">
              <w:rPr>
                <w:rFonts w:ascii="Liberation Sans" w:eastAsia="Arial" w:hAnsi="Liberation Sans" w:cs="Arial"/>
                <w:sz w:val="16"/>
                <w:szCs w:val="16"/>
              </w:rPr>
              <w:t xml:space="preserve">Des mesures permettant de gérer ces risques </w:t>
            </w:r>
            <w:proofErr w:type="spellStart"/>
            <w:r w:rsidRPr="00484015">
              <w:rPr>
                <w:rFonts w:ascii="Liberation Sans" w:eastAsia="Arial" w:hAnsi="Liberation Sans" w:cs="Arial"/>
                <w:sz w:val="16"/>
                <w:szCs w:val="16"/>
              </w:rPr>
              <w:t>existent-elles</w:t>
            </w:r>
            <w:proofErr w:type="spellEnd"/>
            <w:r w:rsidRPr="00484015">
              <w:rPr>
                <w:rFonts w:ascii="Liberation Sans" w:eastAsia="Arial" w:hAnsi="Liberation Sans" w:cs="Arial"/>
                <w:sz w:val="16"/>
                <w:szCs w:val="16"/>
              </w:rPr>
              <w:t xml:space="preserve"> ?</w:t>
            </w:r>
          </w:p>
          <w:p w:rsidR="002B5D2E" w:rsidRPr="00710346" w:rsidRDefault="0099445E">
            <w:pPr>
              <w:pStyle w:val="Standard"/>
              <w:shd w:val="clear" w:color="auto" w:fill="FFFFFF"/>
              <w:jc w:val="both"/>
              <w:rPr>
                <w:rFonts w:ascii="Century Gothic" w:hAnsi="Century Gothic" w:cs="Arial"/>
                <w:b/>
                <w:bCs/>
                <w:sz w:val="16"/>
                <w:szCs w:val="16"/>
              </w:rPr>
            </w:pPr>
            <w:r w:rsidRPr="00710346">
              <w:rPr>
                <w:rFonts w:ascii="Century Gothic" w:hAnsi="Century Gothic" w:cs="Arial"/>
                <w:b/>
                <w:bCs/>
                <w:sz w:val="16"/>
                <w:szCs w:val="16"/>
              </w:rPr>
              <w:t>OUI</w:t>
            </w:r>
          </w:p>
          <w:p w:rsidR="0099445E" w:rsidRPr="00484015" w:rsidRDefault="0099445E">
            <w:pPr>
              <w:pStyle w:val="Standard"/>
              <w:shd w:val="clear" w:color="auto" w:fill="FFFFFF"/>
              <w:jc w:val="both"/>
              <w:rPr>
                <w:rFonts w:ascii="Century Gothic" w:hAnsi="Century Gothic" w:cs="Arial"/>
                <w:b/>
                <w:bCs/>
                <w:sz w:val="16"/>
                <w:szCs w:val="16"/>
                <w:highlight w:val="cyan"/>
              </w:rPr>
            </w:pPr>
          </w:p>
          <w:p w:rsidR="002B5D2E" w:rsidRPr="00484015" w:rsidRDefault="008B2D55">
            <w:pPr>
              <w:pStyle w:val="Standard"/>
              <w:numPr>
                <w:ilvl w:val="0"/>
                <w:numId w:val="47"/>
              </w:numPr>
              <w:jc w:val="both"/>
              <w:rPr>
                <w:rFonts w:ascii="Liberation Sans" w:eastAsia="Arial" w:hAnsi="Liberation Sans" w:cs="Arial"/>
                <w:sz w:val="16"/>
                <w:szCs w:val="16"/>
              </w:rPr>
            </w:pPr>
            <w:r w:rsidRPr="00484015">
              <w:rPr>
                <w:rFonts w:ascii="Liberation Sans" w:eastAsia="Arial" w:hAnsi="Liberation Sans" w:cs="Arial"/>
                <w:sz w:val="16"/>
                <w:szCs w:val="16"/>
              </w:rPr>
              <w:t>Si oui, lesquelles ?</w:t>
            </w:r>
          </w:p>
          <w:p w:rsidR="002B5D2E" w:rsidRPr="00710346" w:rsidRDefault="0099445E">
            <w:pPr>
              <w:pStyle w:val="Standard"/>
              <w:shd w:val="clear" w:color="auto" w:fill="FFFFFF"/>
              <w:jc w:val="both"/>
              <w:rPr>
                <w:rFonts w:ascii="Century Gothic" w:hAnsi="Century Gothic" w:cs="Arial"/>
                <w:b/>
                <w:bCs/>
                <w:sz w:val="16"/>
                <w:szCs w:val="16"/>
              </w:rPr>
            </w:pPr>
            <w:r w:rsidRPr="00710346">
              <w:rPr>
                <w:rFonts w:ascii="Century Gothic" w:hAnsi="Century Gothic" w:cs="Arial"/>
                <w:b/>
                <w:bCs/>
                <w:sz w:val="16"/>
                <w:szCs w:val="16"/>
              </w:rPr>
              <w:t>Le Zonage des Eaux Pluviales permettra de compenser l’imperméabilisation nouvelle.</w:t>
            </w:r>
          </w:p>
          <w:p w:rsidR="0099445E" w:rsidRPr="00484015" w:rsidRDefault="0099445E">
            <w:pPr>
              <w:pStyle w:val="Standard"/>
              <w:shd w:val="clear" w:color="auto" w:fill="FFFFFF"/>
              <w:jc w:val="both"/>
              <w:rPr>
                <w:rFonts w:ascii="Liberation Sans" w:eastAsia="Arial" w:hAnsi="Liberation Sans" w:cs="Arial"/>
                <w:sz w:val="16"/>
                <w:szCs w:val="16"/>
              </w:rPr>
            </w:pPr>
          </w:p>
          <w:p w:rsidR="002B5D2E" w:rsidRPr="00484015" w:rsidRDefault="008B2D55">
            <w:pPr>
              <w:pStyle w:val="Standard"/>
              <w:jc w:val="both"/>
              <w:rPr>
                <w:rFonts w:ascii="Liberation Sans" w:eastAsia="Arial" w:hAnsi="Liberation Sans" w:cs="Arial"/>
                <w:sz w:val="16"/>
                <w:szCs w:val="16"/>
              </w:rPr>
            </w:pPr>
            <w:r w:rsidRPr="00484015">
              <w:rPr>
                <w:rFonts w:ascii="Liberation Sans" w:eastAsia="Arial" w:hAnsi="Liberation Sans" w:cs="Arial"/>
                <w:sz w:val="16"/>
                <w:szCs w:val="16"/>
              </w:rPr>
              <w:t>Disposez-vous d'un système de gestion des eaux pluviales (bassin, surverse, télégestion)?</w:t>
            </w:r>
          </w:p>
          <w:p w:rsidR="002B5D2E" w:rsidRPr="00710346" w:rsidRDefault="00F629F5">
            <w:pPr>
              <w:pStyle w:val="Standard"/>
              <w:shd w:val="clear" w:color="auto" w:fill="FFFFFF"/>
              <w:snapToGrid w:val="0"/>
              <w:jc w:val="both"/>
              <w:rPr>
                <w:rFonts w:ascii="Century Gothic" w:hAnsi="Century Gothic" w:cs="Arial"/>
                <w:b/>
                <w:bCs/>
                <w:sz w:val="16"/>
                <w:szCs w:val="16"/>
              </w:rPr>
            </w:pPr>
            <w:r w:rsidRPr="00710346">
              <w:rPr>
                <w:rFonts w:ascii="Century Gothic" w:hAnsi="Century Gothic" w:cs="Arial"/>
                <w:b/>
                <w:bCs/>
                <w:sz w:val="16"/>
                <w:szCs w:val="16"/>
              </w:rPr>
              <w:t xml:space="preserve">Le système de gestion des eaux pluviales de la commune est composé d’un réseau de collecte de </w:t>
            </w:r>
            <w:r w:rsidR="00FA25A5" w:rsidRPr="00710346">
              <w:rPr>
                <w:rFonts w:ascii="Century Gothic" w:hAnsi="Century Gothic" w:cs="Arial"/>
                <w:b/>
                <w:bCs/>
                <w:sz w:val="16"/>
                <w:szCs w:val="16"/>
              </w:rPr>
              <w:t>14</w:t>
            </w:r>
            <w:r w:rsidRPr="00710346">
              <w:rPr>
                <w:rFonts w:ascii="Century Gothic" w:hAnsi="Century Gothic" w:cs="Arial"/>
                <w:b/>
                <w:bCs/>
                <w:sz w:val="16"/>
                <w:szCs w:val="16"/>
              </w:rPr>
              <w:t xml:space="preserve"> km</w:t>
            </w:r>
            <w:r w:rsidR="00AA25C9" w:rsidRPr="00710346">
              <w:rPr>
                <w:rFonts w:ascii="Century Gothic" w:hAnsi="Century Gothic" w:cs="Arial"/>
                <w:b/>
                <w:bCs/>
                <w:sz w:val="16"/>
                <w:szCs w:val="16"/>
              </w:rPr>
              <w:t xml:space="preserve"> et d’un réseau hydrographique dense de fossés</w:t>
            </w:r>
            <w:r w:rsidR="00FA25A5" w:rsidRPr="00710346">
              <w:rPr>
                <w:rFonts w:ascii="Century Gothic" w:hAnsi="Century Gothic" w:cs="Arial"/>
                <w:b/>
                <w:bCs/>
                <w:sz w:val="16"/>
                <w:szCs w:val="16"/>
              </w:rPr>
              <w:t xml:space="preserve"> et</w:t>
            </w:r>
            <w:r w:rsidR="00AA25C9" w:rsidRPr="00710346">
              <w:rPr>
                <w:rFonts w:ascii="Century Gothic" w:hAnsi="Century Gothic" w:cs="Arial"/>
                <w:b/>
                <w:bCs/>
                <w:sz w:val="16"/>
                <w:szCs w:val="16"/>
              </w:rPr>
              <w:t xml:space="preserve"> brassières</w:t>
            </w:r>
            <w:r w:rsidRPr="00710346">
              <w:rPr>
                <w:rFonts w:ascii="Century Gothic" w:hAnsi="Century Gothic" w:cs="Arial"/>
                <w:b/>
                <w:bCs/>
                <w:sz w:val="16"/>
                <w:szCs w:val="16"/>
              </w:rPr>
              <w:t xml:space="preserve"> Ce réseau draine les eaux vers </w:t>
            </w:r>
            <w:r w:rsidR="007A1D5B" w:rsidRPr="00710346">
              <w:rPr>
                <w:rFonts w:ascii="Century Gothic" w:hAnsi="Century Gothic" w:cs="Arial"/>
                <w:b/>
                <w:bCs/>
                <w:sz w:val="16"/>
                <w:szCs w:val="16"/>
              </w:rPr>
              <w:t>4 point de rejet</w:t>
            </w:r>
            <w:r w:rsidR="00AA25C9" w:rsidRPr="00710346">
              <w:rPr>
                <w:rFonts w:ascii="Century Gothic" w:hAnsi="Century Gothic" w:cs="Arial"/>
                <w:b/>
                <w:bCs/>
                <w:sz w:val="16"/>
                <w:szCs w:val="16"/>
              </w:rPr>
              <w:t xml:space="preserve"> dans le contre-canal du Rhône</w:t>
            </w:r>
            <w:r w:rsidR="007A1D5B" w:rsidRPr="00710346">
              <w:rPr>
                <w:rFonts w:ascii="Century Gothic" w:hAnsi="Century Gothic" w:cs="Arial"/>
                <w:b/>
                <w:bCs/>
                <w:sz w:val="16"/>
                <w:szCs w:val="16"/>
              </w:rPr>
              <w:t xml:space="preserve"> </w:t>
            </w:r>
            <w:r w:rsidR="00AA25C9" w:rsidRPr="00710346">
              <w:rPr>
                <w:rFonts w:ascii="Century Gothic" w:hAnsi="Century Gothic" w:cs="Arial"/>
                <w:b/>
                <w:bCs/>
                <w:sz w:val="16"/>
                <w:szCs w:val="16"/>
              </w:rPr>
              <w:t xml:space="preserve">ou dans la </w:t>
            </w:r>
            <w:proofErr w:type="spellStart"/>
            <w:r w:rsidR="00AA25C9" w:rsidRPr="00710346">
              <w:rPr>
                <w:rFonts w:ascii="Century Gothic" w:hAnsi="Century Gothic" w:cs="Arial"/>
                <w:b/>
                <w:bCs/>
                <w:sz w:val="16"/>
                <w:szCs w:val="16"/>
              </w:rPr>
              <w:t>Lône</w:t>
            </w:r>
            <w:proofErr w:type="spellEnd"/>
            <w:r w:rsidR="00DA2F4C" w:rsidRPr="00710346">
              <w:rPr>
                <w:rFonts w:ascii="Century Gothic" w:hAnsi="Century Gothic" w:cs="Arial"/>
                <w:b/>
                <w:bCs/>
                <w:sz w:val="16"/>
                <w:szCs w:val="16"/>
              </w:rPr>
              <w:t>.</w:t>
            </w:r>
          </w:p>
          <w:p w:rsidR="00F629F5" w:rsidRPr="00484015" w:rsidRDefault="00F629F5">
            <w:pPr>
              <w:pStyle w:val="Standard"/>
              <w:shd w:val="clear" w:color="auto" w:fill="FFFFFF"/>
              <w:snapToGrid w:val="0"/>
              <w:jc w:val="both"/>
              <w:rPr>
                <w:rFonts w:ascii="Liberation Sans" w:hAnsi="Liberation Sans" w:cs="Arial"/>
                <w:sz w:val="22"/>
                <w:szCs w:val="22"/>
              </w:rPr>
            </w:pPr>
          </w:p>
          <w:p w:rsidR="002B5D2E" w:rsidRPr="00484015" w:rsidRDefault="008B2D55">
            <w:pPr>
              <w:pStyle w:val="Standard"/>
              <w:shd w:val="clear" w:color="auto" w:fill="9966CC"/>
              <w:snapToGrid w:val="0"/>
              <w:jc w:val="center"/>
              <w:rPr>
                <w:rFonts w:ascii="Century Gothic" w:hAnsi="Century Gothic" w:cs="Arial"/>
                <w:b/>
                <w:bCs/>
                <w:sz w:val="16"/>
                <w:szCs w:val="16"/>
                <w:shd w:val="clear" w:color="auto" w:fill="9966CC"/>
              </w:rPr>
            </w:pPr>
            <w:r w:rsidRPr="00484015">
              <w:rPr>
                <w:rFonts w:ascii="Century Gothic" w:hAnsi="Century Gothic" w:cs="Arial"/>
                <w:b/>
                <w:bCs/>
                <w:sz w:val="16"/>
                <w:szCs w:val="16"/>
                <w:shd w:val="clear" w:color="auto" w:fill="9966CC"/>
              </w:rPr>
              <w:t xml:space="preserve">13. Questions particulières aux </w:t>
            </w:r>
            <w:r w:rsidRPr="00484015">
              <w:rPr>
                <w:rFonts w:ascii="Liberation Sans" w:hAnsi="Liberation Sans"/>
                <w:b/>
                <w:bCs/>
                <w:sz w:val="16"/>
                <w:szCs w:val="16"/>
                <w:shd w:val="clear" w:color="auto" w:fill="9966CC"/>
              </w:rPr>
              <w:t>Z</w:t>
            </w:r>
            <w:r w:rsidRPr="00484015">
              <w:rPr>
                <w:rFonts w:ascii="Liberation Sans" w:eastAsia="Arial" w:hAnsi="Liberation Sans" w:cs="Arial"/>
                <w:b/>
                <w:bCs/>
                <w:sz w:val="16"/>
                <w:szCs w:val="16"/>
                <w:shd w:val="clear" w:color="auto" w:fill="9966CC"/>
              </w:rPr>
              <w:t xml:space="preserve">ones où il est nécessaire de prévoir des installations </w:t>
            </w:r>
            <w:r w:rsidRPr="00484015">
              <w:rPr>
                <w:rFonts w:ascii="Liberation Sans" w:eastAsia="Mangal" w:hAnsi="Liberation Sans" w:cs="Mangal"/>
                <w:b/>
                <w:bCs/>
                <w:sz w:val="16"/>
                <w:szCs w:val="16"/>
                <w:shd w:val="clear" w:color="auto" w:fill="9966CC"/>
              </w:rPr>
              <w:t>pour</w:t>
            </w:r>
          </w:p>
          <w:p w:rsidR="002B5D2E" w:rsidRPr="00484015" w:rsidRDefault="008B2D55">
            <w:pPr>
              <w:pStyle w:val="Standard"/>
              <w:shd w:val="clear" w:color="auto" w:fill="9966CC"/>
              <w:snapToGrid w:val="0"/>
              <w:jc w:val="center"/>
              <w:rPr>
                <w:rFonts w:ascii="Century Gothic" w:hAnsi="Century Gothic" w:cs="Arial"/>
                <w:b/>
                <w:bCs/>
                <w:sz w:val="16"/>
                <w:szCs w:val="16"/>
                <w:shd w:val="clear" w:color="auto" w:fill="9966CC"/>
              </w:rPr>
            </w:pPr>
            <w:r w:rsidRPr="00484015">
              <w:rPr>
                <w:rFonts w:ascii="Liberation Sans" w:hAnsi="Liberation Sans"/>
                <w:b/>
                <w:bCs/>
                <w:sz w:val="16"/>
                <w:szCs w:val="16"/>
                <w:shd w:val="clear" w:color="auto" w:fill="9966CC"/>
              </w:rPr>
              <w:t xml:space="preserve">assurer la collecte, le stockage </w:t>
            </w:r>
            <w:r w:rsidRPr="00484015">
              <w:rPr>
                <w:rFonts w:ascii="Liberation Sans" w:eastAsia="Mangal" w:hAnsi="Liberation Sans" w:cs="Mangal"/>
                <w:b/>
                <w:bCs/>
                <w:sz w:val="16"/>
                <w:szCs w:val="16"/>
                <w:shd w:val="clear" w:color="auto" w:fill="9966CC"/>
              </w:rPr>
              <w:t>éventuel et, en tant que de besoin, l</w:t>
            </w:r>
            <w:r w:rsidRPr="00484015">
              <w:rPr>
                <w:rFonts w:ascii="Liberation Sans" w:hAnsi="Liberation Sans"/>
                <w:b/>
                <w:bCs/>
                <w:sz w:val="16"/>
                <w:szCs w:val="16"/>
                <w:shd w:val="clear" w:color="auto" w:fill="9966CC"/>
              </w:rPr>
              <w:t>e traitement des eaux pluviales et de ruissellement</w:t>
            </w:r>
          </w:p>
          <w:p w:rsidR="002B5D2E" w:rsidRPr="00484015" w:rsidRDefault="008B2D55">
            <w:pPr>
              <w:pStyle w:val="Standard"/>
              <w:shd w:val="clear" w:color="auto" w:fill="9966CC"/>
              <w:snapToGrid w:val="0"/>
              <w:jc w:val="center"/>
              <w:rPr>
                <w:rFonts w:ascii="Liberation Sans" w:hAnsi="Liberation Sans"/>
                <w:b/>
                <w:bCs/>
                <w:sz w:val="16"/>
                <w:szCs w:val="16"/>
                <w:shd w:val="clear" w:color="auto" w:fill="9966CC"/>
              </w:rPr>
            </w:pPr>
            <w:r w:rsidRPr="00484015">
              <w:rPr>
                <w:rFonts w:ascii="Liberation Sans" w:hAnsi="Liberation Sans"/>
                <w:b/>
                <w:bCs/>
                <w:sz w:val="16"/>
                <w:szCs w:val="16"/>
                <w:shd w:val="clear" w:color="auto" w:fill="9966CC"/>
              </w:rPr>
              <w:t>lorsque la pollution qu'elles apportent au milieu aquatique risque de nuire gravement à l'efficacité des dispositifs d'assainissement.</w:t>
            </w:r>
          </w:p>
          <w:p w:rsidR="002B5D2E" w:rsidRPr="00484015" w:rsidRDefault="008B2D55">
            <w:pPr>
              <w:pStyle w:val="Standard"/>
              <w:rPr>
                <w:rFonts w:ascii="Liberation Sans" w:eastAsia="Arial" w:hAnsi="Liberation Sans" w:cs="Arial"/>
                <w:sz w:val="16"/>
                <w:szCs w:val="16"/>
              </w:rPr>
            </w:pPr>
            <w:r w:rsidRPr="00484015">
              <w:rPr>
                <w:rFonts w:ascii="Liberation Sans" w:eastAsia="Arial" w:hAnsi="Liberation Sans" w:cs="Arial"/>
                <w:sz w:val="16"/>
                <w:szCs w:val="16"/>
              </w:rPr>
              <w:t>Votre commune dispose-t-elle de réseaux de collecte des eaux pluviales ?</w:t>
            </w:r>
          </w:p>
          <w:p w:rsidR="002B5D2E" w:rsidRPr="00710346" w:rsidRDefault="002F55C5" w:rsidP="002F55C5">
            <w:pPr>
              <w:pStyle w:val="Standard"/>
              <w:shd w:val="clear" w:color="auto" w:fill="FFFFFF"/>
              <w:jc w:val="both"/>
              <w:rPr>
                <w:rFonts w:ascii="Liberation Sans" w:eastAsia="Arial" w:hAnsi="Liberation Sans" w:cs="Arial"/>
                <w:b/>
                <w:sz w:val="16"/>
                <w:szCs w:val="16"/>
              </w:rPr>
            </w:pPr>
            <w:r w:rsidRPr="00710346">
              <w:rPr>
                <w:rFonts w:ascii="Liberation Sans" w:eastAsia="Arial" w:hAnsi="Liberation Sans" w:cs="Arial"/>
                <w:b/>
                <w:sz w:val="16"/>
                <w:szCs w:val="16"/>
              </w:rPr>
              <w:t xml:space="preserve">OUI : ENVIRON </w:t>
            </w:r>
            <w:r w:rsidR="00FA25A5" w:rsidRPr="00710346">
              <w:rPr>
                <w:rFonts w:ascii="Liberation Sans" w:eastAsia="Arial" w:hAnsi="Liberation Sans" w:cs="Arial"/>
                <w:b/>
                <w:sz w:val="16"/>
                <w:szCs w:val="16"/>
              </w:rPr>
              <w:t>14</w:t>
            </w:r>
            <w:r w:rsidRPr="00710346">
              <w:rPr>
                <w:rFonts w:ascii="Liberation Sans" w:eastAsia="Arial" w:hAnsi="Liberation Sans" w:cs="Arial"/>
                <w:b/>
                <w:sz w:val="16"/>
                <w:szCs w:val="16"/>
              </w:rPr>
              <w:t xml:space="preserve"> KM DE RESEAUX</w:t>
            </w:r>
          </w:p>
          <w:p w:rsidR="00F629F5" w:rsidRPr="00484015" w:rsidRDefault="00F629F5" w:rsidP="002F55C5">
            <w:pPr>
              <w:pStyle w:val="Standard"/>
              <w:shd w:val="clear" w:color="auto" w:fill="FFFFFF"/>
              <w:jc w:val="both"/>
              <w:rPr>
                <w:rFonts w:ascii="Liberation Sans" w:eastAsia="Arial" w:hAnsi="Liberation Sans" w:cs="Arial"/>
                <w:sz w:val="16"/>
                <w:szCs w:val="16"/>
              </w:rPr>
            </w:pPr>
          </w:p>
          <w:p w:rsidR="002B5D2E" w:rsidRPr="00484015" w:rsidRDefault="008B2D55">
            <w:pPr>
              <w:pStyle w:val="Standard"/>
              <w:rPr>
                <w:rFonts w:ascii="Liberation Sans" w:eastAsia="Arial" w:hAnsi="Liberation Sans" w:cs="Arial"/>
                <w:sz w:val="16"/>
                <w:szCs w:val="16"/>
              </w:rPr>
            </w:pPr>
            <w:r w:rsidRPr="00484015">
              <w:rPr>
                <w:rFonts w:ascii="Liberation Sans" w:eastAsia="Arial" w:hAnsi="Liberation Sans" w:cs="Arial"/>
                <w:sz w:val="16"/>
                <w:szCs w:val="16"/>
              </w:rPr>
              <w:t xml:space="preserve">L'éventuel Schéma Directeur d'Assainissement (ou une démarche autre) </w:t>
            </w:r>
            <w:r w:rsidR="00D9060B" w:rsidRPr="00484015">
              <w:rPr>
                <w:rFonts w:ascii="Liberation Sans" w:eastAsia="Arial" w:hAnsi="Liberation Sans" w:cs="Arial"/>
                <w:sz w:val="16"/>
                <w:szCs w:val="16"/>
              </w:rPr>
              <w:t>aborde-t</w:t>
            </w:r>
            <w:r w:rsidRPr="00484015">
              <w:rPr>
                <w:rFonts w:ascii="Liberation Sans" w:eastAsia="Arial" w:hAnsi="Liberation Sans" w:cs="Arial"/>
                <w:sz w:val="16"/>
                <w:szCs w:val="16"/>
              </w:rPr>
              <w:t>-il les questions de pollution pluviale ?</w:t>
            </w:r>
          </w:p>
          <w:p w:rsidR="002B5D2E" w:rsidRPr="00484015" w:rsidRDefault="00D9060B" w:rsidP="002F55C5">
            <w:pPr>
              <w:pStyle w:val="Standard"/>
              <w:shd w:val="clear" w:color="auto" w:fill="FFFFFF"/>
              <w:snapToGrid w:val="0"/>
              <w:rPr>
                <w:rFonts w:ascii="Century Gothic" w:hAnsi="Century Gothic" w:cs="Arial"/>
                <w:b/>
                <w:bCs/>
                <w:sz w:val="16"/>
                <w:szCs w:val="16"/>
              </w:rPr>
            </w:pPr>
            <w:r w:rsidRPr="00710346">
              <w:rPr>
                <w:rFonts w:ascii="Century Gothic" w:hAnsi="Century Gothic" w:cs="Arial"/>
                <w:b/>
                <w:bCs/>
                <w:sz w:val="16"/>
                <w:szCs w:val="16"/>
              </w:rPr>
              <w:t>Le SDEP n’aborde pas le sujet de la pollution pluviale car</w:t>
            </w:r>
            <w:r w:rsidRPr="00484015">
              <w:rPr>
                <w:rFonts w:ascii="Century Gothic" w:hAnsi="Century Gothic" w:cs="Arial"/>
                <w:b/>
                <w:bCs/>
                <w:sz w:val="16"/>
                <w:szCs w:val="16"/>
              </w:rPr>
              <w:t xml:space="preserve"> PA</w:t>
            </w:r>
            <w:r w:rsidR="002F55C5" w:rsidRPr="00484015">
              <w:rPr>
                <w:rFonts w:ascii="Century Gothic" w:hAnsi="Century Gothic" w:cs="Arial"/>
                <w:b/>
                <w:bCs/>
                <w:sz w:val="16"/>
                <w:szCs w:val="16"/>
              </w:rPr>
              <w:t>S DE PROBLEMATIQUES FORTES RECENSEES</w:t>
            </w:r>
            <w:r w:rsidR="00832925" w:rsidRPr="00484015">
              <w:rPr>
                <w:rFonts w:ascii="Century Gothic" w:hAnsi="Century Gothic" w:cs="Arial"/>
                <w:b/>
                <w:bCs/>
                <w:sz w:val="16"/>
                <w:szCs w:val="16"/>
              </w:rPr>
              <w:t xml:space="preserve"> </w:t>
            </w:r>
            <w:r w:rsidRPr="00484015">
              <w:rPr>
                <w:rFonts w:ascii="Century Gothic" w:hAnsi="Century Gothic" w:cs="Arial"/>
                <w:b/>
                <w:bCs/>
                <w:sz w:val="16"/>
                <w:szCs w:val="16"/>
              </w:rPr>
              <w:t>sur la commune d’Aramon</w:t>
            </w:r>
          </w:p>
          <w:p w:rsidR="00F629F5" w:rsidRPr="00484015" w:rsidRDefault="00F629F5" w:rsidP="002F55C5">
            <w:pPr>
              <w:pStyle w:val="Standard"/>
              <w:shd w:val="clear" w:color="auto" w:fill="FFFFFF"/>
              <w:snapToGrid w:val="0"/>
              <w:rPr>
                <w:rFonts w:ascii="Liberation Sans" w:eastAsia="Arial" w:hAnsi="Liberation Sans" w:cs="Arial"/>
                <w:sz w:val="16"/>
                <w:szCs w:val="16"/>
              </w:rPr>
            </w:pPr>
          </w:p>
          <w:p w:rsidR="002B5D2E" w:rsidRPr="00484015" w:rsidRDefault="008B2D55">
            <w:pPr>
              <w:pStyle w:val="Standard"/>
              <w:numPr>
                <w:ilvl w:val="0"/>
                <w:numId w:val="48"/>
              </w:numPr>
              <w:rPr>
                <w:rFonts w:ascii="Liberation Sans" w:eastAsia="Arial" w:hAnsi="Liberation Sans" w:cs="Arial"/>
                <w:sz w:val="16"/>
                <w:szCs w:val="16"/>
              </w:rPr>
            </w:pPr>
            <w:r w:rsidRPr="00484015">
              <w:rPr>
                <w:rFonts w:ascii="Liberation Sans" w:eastAsia="Arial" w:hAnsi="Liberation Sans" w:cs="Arial"/>
                <w:sz w:val="16"/>
                <w:szCs w:val="16"/>
              </w:rPr>
              <w:t>Des prescriptions ont-elles été proposées ? Si oui, lesquelles ?</w:t>
            </w:r>
          </w:p>
          <w:p w:rsidR="002B5D2E" w:rsidRPr="00484015" w:rsidRDefault="00D9060B">
            <w:pPr>
              <w:pStyle w:val="Standard"/>
              <w:shd w:val="clear" w:color="auto" w:fill="FFFFFF"/>
              <w:rPr>
                <w:rFonts w:ascii="Century Gothic" w:hAnsi="Century Gothic" w:cs="Arial"/>
                <w:b/>
                <w:bCs/>
                <w:sz w:val="16"/>
                <w:szCs w:val="16"/>
              </w:rPr>
            </w:pPr>
            <w:r w:rsidRPr="00710346">
              <w:rPr>
                <w:rFonts w:ascii="Century Gothic" w:hAnsi="Century Gothic" w:cs="Arial"/>
                <w:b/>
                <w:bCs/>
                <w:sz w:val="16"/>
                <w:szCs w:val="16"/>
              </w:rPr>
              <w:t>NON</w:t>
            </w:r>
          </w:p>
          <w:p w:rsidR="00F629F5" w:rsidRPr="00484015" w:rsidRDefault="00F629F5">
            <w:pPr>
              <w:pStyle w:val="Standard"/>
              <w:shd w:val="clear" w:color="auto" w:fill="FFFFFF"/>
              <w:rPr>
                <w:rFonts w:ascii="Liberation Sans" w:eastAsia="Arial" w:hAnsi="Liberation Sans" w:cs="Arial"/>
                <w:sz w:val="16"/>
                <w:szCs w:val="16"/>
              </w:rPr>
            </w:pPr>
          </w:p>
          <w:p w:rsidR="002B5D2E" w:rsidRPr="00484015" w:rsidRDefault="008B2D55">
            <w:pPr>
              <w:pStyle w:val="Standard"/>
              <w:rPr>
                <w:rFonts w:ascii="Liberation Sans" w:eastAsia="Arial" w:hAnsi="Liberation Sans" w:cs="Arial"/>
                <w:sz w:val="16"/>
                <w:szCs w:val="16"/>
              </w:rPr>
            </w:pPr>
            <w:r w:rsidRPr="00484015">
              <w:rPr>
                <w:rFonts w:ascii="Liberation Sans" w:eastAsia="Arial" w:hAnsi="Liberation Sans" w:cs="Arial"/>
                <w:sz w:val="16"/>
                <w:szCs w:val="16"/>
              </w:rPr>
              <w:t>La réalisation d'ouvrages est-elle prévue ?</w:t>
            </w:r>
          </w:p>
          <w:p w:rsidR="00D9060B" w:rsidRPr="00484015" w:rsidRDefault="00D9060B" w:rsidP="00710346">
            <w:pPr>
              <w:pStyle w:val="Standard"/>
              <w:snapToGrid w:val="0"/>
              <w:rPr>
                <w:rFonts w:ascii="Century Gothic" w:hAnsi="Century Gothic" w:cs="Arial"/>
                <w:b/>
                <w:bCs/>
                <w:sz w:val="16"/>
                <w:szCs w:val="16"/>
              </w:rPr>
            </w:pPr>
            <w:r w:rsidRPr="00710346">
              <w:rPr>
                <w:rFonts w:ascii="Liberation Sans" w:eastAsia="Arial" w:hAnsi="Liberation Sans" w:cs="Arial"/>
                <w:b/>
                <w:sz w:val="16"/>
                <w:szCs w:val="16"/>
              </w:rPr>
              <w:t xml:space="preserve">NON si ce n’est pour les prochaines constructions </w:t>
            </w:r>
            <w:r w:rsidRPr="00587F4A">
              <w:rPr>
                <w:rFonts w:ascii="Liberation Sans" w:eastAsia="Arial" w:hAnsi="Liberation Sans" w:cs="Arial"/>
                <w:b/>
                <w:sz w:val="16"/>
                <w:szCs w:val="16"/>
              </w:rPr>
              <w:t>en zone UI</w:t>
            </w:r>
            <w:r w:rsidRPr="00710346">
              <w:rPr>
                <w:rFonts w:ascii="Liberation Sans" w:eastAsia="Arial" w:hAnsi="Liberation Sans" w:cs="Arial"/>
                <w:b/>
                <w:sz w:val="16"/>
                <w:szCs w:val="16"/>
              </w:rPr>
              <w:t xml:space="preserve"> classée en zone EP2 dans le z</w:t>
            </w:r>
            <w:r w:rsidRPr="00710346">
              <w:rPr>
                <w:rFonts w:ascii="Century Gothic" w:hAnsi="Century Gothic" w:cs="Arial"/>
                <w:b/>
                <w:bCs/>
                <w:sz w:val="16"/>
                <w:szCs w:val="16"/>
              </w:rPr>
              <w:t>onage d’Assainissement des Eaux Pluviales qui sont concernées par la mise en œuvre d’ouvrage de dépollution.</w:t>
            </w:r>
          </w:p>
          <w:p w:rsidR="002B5D2E" w:rsidRPr="00484015" w:rsidRDefault="002B5D2E">
            <w:pPr>
              <w:pStyle w:val="Standard"/>
              <w:shd w:val="clear" w:color="auto" w:fill="FFFFFF"/>
              <w:snapToGrid w:val="0"/>
              <w:rPr>
                <w:rFonts w:ascii="Liberation Sans" w:eastAsia="Arial" w:hAnsi="Liberation Sans" w:cs="Arial"/>
                <w:sz w:val="16"/>
                <w:szCs w:val="16"/>
              </w:rPr>
            </w:pPr>
          </w:p>
        </w:tc>
        <w:tc>
          <w:tcPr>
            <w:tcW w:w="160" w:type="dxa"/>
            <w:gridSpan w:val="2"/>
            <w:tcBorders>
              <w:bottom w:val="single" w:sz="2" w:space="0" w:color="000000"/>
            </w:tcBorders>
            <w:shd w:val="clear" w:color="auto" w:fill="auto"/>
            <w:tcMar>
              <w:top w:w="0" w:type="dxa"/>
              <w:left w:w="70" w:type="dxa"/>
              <w:bottom w:w="0" w:type="dxa"/>
              <w:right w:w="70" w:type="dxa"/>
            </w:tcMar>
          </w:tcPr>
          <w:p w:rsidR="002B5D2E" w:rsidRPr="00484015" w:rsidRDefault="002B5D2E">
            <w:pPr>
              <w:pStyle w:val="Standard"/>
              <w:snapToGrid w:val="0"/>
              <w:rPr>
                <w:rFonts w:ascii="Century Gothic" w:hAnsi="Century Gothic"/>
                <w:sz w:val="6"/>
                <w:szCs w:val="6"/>
              </w:rPr>
            </w:pPr>
          </w:p>
        </w:tc>
      </w:tr>
      <w:tr w:rsidR="002B5D2E" w:rsidTr="00B57F7A">
        <w:trPr>
          <w:trHeight w:val="340"/>
        </w:trPr>
        <w:tc>
          <w:tcPr>
            <w:tcW w:w="10514" w:type="dxa"/>
            <w:gridSpan w:val="5"/>
            <w:shd w:val="clear" w:color="auto" w:fill="9966FF"/>
            <w:tcMar>
              <w:top w:w="70" w:type="dxa"/>
              <w:left w:w="70" w:type="dxa"/>
              <w:bottom w:w="70" w:type="dxa"/>
              <w:right w:w="70" w:type="dxa"/>
            </w:tcMar>
            <w:vAlign w:val="center"/>
          </w:tcPr>
          <w:p w:rsidR="002B5D2E" w:rsidRDefault="008B2D55">
            <w:pPr>
              <w:pStyle w:val="Standard"/>
              <w:snapToGrid w:val="0"/>
              <w:jc w:val="center"/>
              <w:rPr>
                <w:rFonts w:ascii="Century Gothic" w:hAnsi="Century Gothic"/>
                <w:b/>
                <w:bCs/>
                <w:color w:val="FFFFFF"/>
                <w:sz w:val="18"/>
              </w:rPr>
            </w:pPr>
            <w:r>
              <w:rPr>
                <w:rFonts w:ascii="Century Gothic" w:hAnsi="Century Gothic"/>
                <w:b/>
                <w:bCs/>
                <w:color w:val="FFFFFF"/>
                <w:sz w:val="18"/>
              </w:rPr>
              <w:lastRenderedPageBreak/>
              <w:t>2. Caractéristiques générales du territoire et des zones susceptibles d’être touchées</w:t>
            </w:r>
          </w:p>
        </w:tc>
      </w:tr>
    </w:tbl>
    <w:p w:rsidR="00847A0C" w:rsidRDefault="00847A0C">
      <w:pPr>
        <w:rPr>
          <w:vanish/>
        </w:rPr>
      </w:pPr>
    </w:p>
    <w:tbl>
      <w:tblPr>
        <w:tblW w:w="10740" w:type="dxa"/>
        <w:tblInd w:w="-60" w:type="dxa"/>
        <w:tblLayout w:type="fixed"/>
        <w:tblCellMar>
          <w:left w:w="10" w:type="dxa"/>
          <w:right w:w="10" w:type="dxa"/>
        </w:tblCellMar>
        <w:tblLook w:val="04A0" w:firstRow="1" w:lastRow="0" w:firstColumn="1" w:lastColumn="0" w:noHBand="0" w:noVBand="1"/>
      </w:tblPr>
      <w:tblGrid>
        <w:gridCol w:w="227"/>
        <w:gridCol w:w="10353"/>
        <w:gridCol w:w="160"/>
      </w:tblGrid>
      <w:tr w:rsidR="002B5D2E">
        <w:trPr>
          <w:trHeight w:val="652"/>
        </w:trPr>
        <w:tc>
          <w:tcPr>
            <w:tcW w:w="228" w:type="dxa"/>
            <w:shd w:val="clear" w:color="auto" w:fill="CCCCFF"/>
            <w:tcMar>
              <w:top w:w="70" w:type="dxa"/>
              <w:left w:w="70" w:type="dxa"/>
              <w:bottom w:w="70" w:type="dxa"/>
              <w:right w:w="70" w:type="dxa"/>
            </w:tcMar>
            <w:vAlign w:val="center"/>
          </w:tcPr>
          <w:p w:rsidR="002B5D2E" w:rsidRDefault="002B5D2E">
            <w:pPr>
              <w:pStyle w:val="Standard"/>
              <w:snapToGrid w:val="0"/>
              <w:rPr>
                <w:rFonts w:ascii="Century Gothic" w:hAnsi="Century Gothic"/>
                <w:b/>
                <w:bCs/>
                <w:color w:val="000000"/>
                <w:sz w:val="18"/>
              </w:rPr>
            </w:pPr>
          </w:p>
        </w:tc>
        <w:tc>
          <w:tcPr>
            <w:tcW w:w="10467" w:type="dxa"/>
            <w:shd w:val="clear" w:color="auto" w:fill="CCCCFF"/>
            <w:tcMar>
              <w:top w:w="70" w:type="dxa"/>
              <w:left w:w="70" w:type="dxa"/>
              <w:bottom w:w="70" w:type="dxa"/>
              <w:right w:w="70" w:type="dxa"/>
            </w:tcMar>
            <w:vAlign w:val="center"/>
          </w:tcPr>
          <w:p w:rsidR="002B5D2E" w:rsidRDefault="008B2D55">
            <w:pPr>
              <w:pStyle w:val="Standard"/>
              <w:snapToGrid w:val="0"/>
              <w:rPr>
                <w:rFonts w:ascii="Century Gothic" w:hAnsi="Century Gothic" w:cs="Arial"/>
                <w:b/>
                <w:bCs/>
                <w:sz w:val="16"/>
                <w:szCs w:val="16"/>
              </w:rPr>
            </w:pPr>
            <w:r>
              <w:rPr>
                <w:rFonts w:ascii="Century Gothic" w:hAnsi="Century Gothic" w:cs="Arial"/>
                <w:b/>
                <w:bCs/>
                <w:sz w:val="16"/>
                <w:szCs w:val="16"/>
              </w:rPr>
              <w:t>2-1- Êtes-vous/intégrez-vous une commune en zone littorale (au sens de la loi littorale, y compris certains lacs) ?</w:t>
            </w:r>
          </w:p>
          <w:p w:rsidR="002F55C5" w:rsidRPr="00C14F54" w:rsidRDefault="002F55C5" w:rsidP="002F55C5">
            <w:pPr>
              <w:pStyle w:val="Standard"/>
              <w:shd w:val="clear" w:color="auto" w:fill="FFFFFF"/>
              <w:jc w:val="both"/>
              <w:rPr>
                <w:rFonts w:ascii="Liberation Sans" w:eastAsia="Arial" w:hAnsi="Liberation Sans" w:cs="Arial"/>
                <w:b/>
                <w:sz w:val="16"/>
                <w:szCs w:val="16"/>
              </w:rPr>
            </w:pPr>
            <w:r w:rsidRPr="00C14F54">
              <w:rPr>
                <w:rFonts w:ascii="Liberation Sans" w:eastAsia="Arial" w:hAnsi="Liberation Sans" w:cs="Arial"/>
                <w:b/>
                <w:sz w:val="16"/>
                <w:szCs w:val="16"/>
              </w:rPr>
              <w:t>NON</w:t>
            </w:r>
          </w:p>
          <w:p w:rsidR="002B5D2E" w:rsidRDefault="008B2D55">
            <w:pPr>
              <w:pStyle w:val="Standard"/>
              <w:snapToGrid w:val="0"/>
            </w:pPr>
            <w:r>
              <w:rPr>
                <w:rFonts w:ascii="Century Gothic" w:hAnsi="Century Gothic" w:cs="Arial"/>
                <w:b/>
                <w:bCs/>
                <w:sz w:val="16"/>
                <w:szCs w:val="16"/>
              </w:rPr>
              <w:t>2-2- Est ce que le territoire de votre collectivité dispose ou est limitrophe d'une commune disposant :</w:t>
            </w:r>
          </w:p>
          <w:p w:rsidR="002B5D2E" w:rsidRDefault="008B2D55">
            <w:pPr>
              <w:pStyle w:val="Standard"/>
              <w:numPr>
                <w:ilvl w:val="0"/>
                <w:numId w:val="49"/>
              </w:numPr>
              <w:snapToGrid w:val="0"/>
              <w:rPr>
                <w:rFonts w:ascii="Century Gothic" w:hAnsi="Century Gothic" w:cs="Arial"/>
                <w:b/>
                <w:bCs/>
                <w:sz w:val="16"/>
                <w:szCs w:val="16"/>
              </w:rPr>
            </w:pPr>
            <w:r>
              <w:rPr>
                <w:rFonts w:ascii="Century Gothic" w:hAnsi="Century Gothic" w:cs="Arial"/>
                <w:b/>
                <w:bCs/>
                <w:sz w:val="16"/>
                <w:szCs w:val="16"/>
              </w:rPr>
              <w:t xml:space="preserve">d'une zone de baignade ? dans ce cas un profil de baignade a </w:t>
            </w:r>
            <w:proofErr w:type="spellStart"/>
            <w:r>
              <w:rPr>
                <w:rFonts w:ascii="Century Gothic" w:hAnsi="Century Gothic" w:cs="Arial"/>
                <w:b/>
                <w:bCs/>
                <w:sz w:val="16"/>
                <w:szCs w:val="16"/>
              </w:rPr>
              <w:t>t il</w:t>
            </w:r>
            <w:proofErr w:type="spellEnd"/>
            <w:r>
              <w:rPr>
                <w:rFonts w:ascii="Century Gothic" w:hAnsi="Century Gothic" w:cs="Arial"/>
                <w:b/>
                <w:bCs/>
                <w:sz w:val="16"/>
                <w:szCs w:val="16"/>
              </w:rPr>
              <w:t xml:space="preserve"> été réalisé ?</w:t>
            </w:r>
          </w:p>
          <w:p w:rsidR="002B5D2E" w:rsidRDefault="002F55C5" w:rsidP="002F55C5">
            <w:pPr>
              <w:pStyle w:val="Standard"/>
              <w:shd w:val="clear" w:color="auto" w:fill="FFFFFF"/>
              <w:jc w:val="both"/>
              <w:rPr>
                <w:rFonts w:ascii="Century Gothic" w:hAnsi="Century Gothic" w:cs="Arial"/>
                <w:b/>
                <w:bCs/>
                <w:sz w:val="16"/>
                <w:szCs w:val="16"/>
              </w:rPr>
            </w:pPr>
            <w:r w:rsidRPr="00C14F54">
              <w:rPr>
                <w:rFonts w:ascii="Liberation Sans" w:eastAsia="Arial" w:hAnsi="Liberation Sans" w:cs="Arial"/>
                <w:b/>
                <w:sz w:val="16"/>
                <w:szCs w:val="16"/>
              </w:rPr>
              <w:t>NON</w:t>
            </w:r>
          </w:p>
          <w:p w:rsidR="002B5D2E" w:rsidRDefault="008B2D55">
            <w:pPr>
              <w:pStyle w:val="Standard"/>
              <w:numPr>
                <w:ilvl w:val="0"/>
                <w:numId w:val="49"/>
              </w:numPr>
              <w:snapToGrid w:val="0"/>
              <w:rPr>
                <w:rFonts w:ascii="Century Gothic" w:hAnsi="Century Gothic" w:cs="Arial"/>
                <w:b/>
                <w:bCs/>
                <w:sz w:val="16"/>
                <w:szCs w:val="16"/>
              </w:rPr>
            </w:pPr>
            <w:r>
              <w:rPr>
                <w:rFonts w:ascii="Century Gothic" w:hAnsi="Century Gothic" w:cs="Arial"/>
                <w:b/>
                <w:bCs/>
                <w:sz w:val="16"/>
                <w:szCs w:val="16"/>
              </w:rPr>
              <w:t>d'une zone conchylicole ?</w:t>
            </w:r>
          </w:p>
          <w:p w:rsidR="002B5D2E" w:rsidRPr="00C14F54" w:rsidRDefault="002F55C5" w:rsidP="002F55C5">
            <w:pPr>
              <w:pStyle w:val="Standard"/>
              <w:shd w:val="clear" w:color="auto" w:fill="FFFFFF"/>
              <w:jc w:val="both"/>
              <w:rPr>
                <w:rFonts w:ascii="Century Gothic" w:hAnsi="Century Gothic" w:cs="Arial"/>
                <w:b/>
                <w:bCs/>
                <w:sz w:val="16"/>
                <w:szCs w:val="16"/>
              </w:rPr>
            </w:pPr>
            <w:r w:rsidRPr="00C14F54">
              <w:rPr>
                <w:rFonts w:ascii="Liberation Sans" w:eastAsia="Arial" w:hAnsi="Liberation Sans" w:cs="Arial"/>
                <w:b/>
                <w:sz w:val="16"/>
                <w:szCs w:val="16"/>
              </w:rPr>
              <w:t>NON</w:t>
            </w:r>
          </w:p>
          <w:p w:rsidR="002B5D2E" w:rsidRDefault="008B2D55">
            <w:pPr>
              <w:pStyle w:val="Standard"/>
              <w:numPr>
                <w:ilvl w:val="0"/>
                <w:numId w:val="49"/>
              </w:numPr>
              <w:snapToGrid w:val="0"/>
              <w:rPr>
                <w:rFonts w:ascii="Century Gothic" w:hAnsi="Century Gothic" w:cs="Arial"/>
                <w:b/>
                <w:bCs/>
                <w:sz w:val="16"/>
                <w:szCs w:val="16"/>
              </w:rPr>
            </w:pPr>
            <w:r>
              <w:rPr>
                <w:rFonts w:ascii="Century Gothic" w:hAnsi="Century Gothic" w:cs="Arial"/>
                <w:b/>
                <w:bCs/>
                <w:sz w:val="16"/>
                <w:szCs w:val="16"/>
              </w:rPr>
              <w:t>d'un périmètre réglementaire de captage (immédiat, rapproché/éloigné) d'alimentation en eau potable ?</w:t>
            </w:r>
          </w:p>
          <w:p w:rsidR="002B5D2E" w:rsidRPr="00C14F54" w:rsidRDefault="002F55C5">
            <w:pPr>
              <w:pStyle w:val="Standard"/>
              <w:shd w:val="clear" w:color="auto" w:fill="FFFFFF"/>
              <w:snapToGrid w:val="0"/>
              <w:rPr>
                <w:rFonts w:ascii="Century Gothic" w:hAnsi="Century Gothic" w:cs="Arial"/>
                <w:b/>
                <w:bCs/>
                <w:sz w:val="16"/>
                <w:szCs w:val="16"/>
              </w:rPr>
            </w:pPr>
            <w:r w:rsidRPr="00C14F54">
              <w:rPr>
                <w:rFonts w:ascii="Century Gothic" w:hAnsi="Century Gothic" w:cs="Arial"/>
                <w:b/>
                <w:bCs/>
                <w:sz w:val="16"/>
                <w:szCs w:val="16"/>
              </w:rPr>
              <w:t xml:space="preserve">OUI : </w:t>
            </w:r>
            <w:r w:rsidR="00832925" w:rsidRPr="00C14F54">
              <w:rPr>
                <w:rFonts w:ascii="Century Gothic" w:hAnsi="Century Gothic" w:cs="Arial"/>
                <w:b/>
                <w:bCs/>
                <w:sz w:val="16"/>
                <w:szCs w:val="16"/>
              </w:rPr>
              <w:t xml:space="preserve">Captage d’Aramon - </w:t>
            </w:r>
            <w:r w:rsidR="008D0036" w:rsidRPr="00C14F54">
              <w:rPr>
                <w:rFonts w:ascii="Century Gothic" w:hAnsi="Century Gothic" w:cs="Arial"/>
                <w:b/>
                <w:bCs/>
                <w:sz w:val="16"/>
                <w:szCs w:val="16"/>
              </w:rPr>
              <w:t>P</w:t>
            </w:r>
            <w:r w:rsidRPr="00C14F54">
              <w:rPr>
                <w:rFonts w:ascii="Century Gothic" w:hAnsi="Century Gothic" w:cs="Arial"/>
                <w:b/>
                <w:bCs/>
                <w:sz w:val="16"/>
                <w:szCs w:val="16"/>
              </w:rPr>
              <w:t>érimètres de protection définis et en place</w:t>
            </w:r>
            <w:r w:rsidR="00832925" w:rsidRPr="00C14F54">
              <w:rPr>
                <w:rFonts w:ascii="Century Gothic" w:hAnsi="Century Gothic" w:cs="Arial"/>
                <w:b/>
                <w:bCs/>
                <w:sz w:val="16"/>
                <w:szCs w:val="16"/>
              </w:rPr>
              <w:t xml:space="preserve"> – Arrêté préfectoral n°2004-48-1</w:t>
            </w:r>
          </w:p>
          <w:p w:rsidR="002B5D2E" w:rsidRDefault="008B2D55">
            <w:pPr>
              <w:pStyle w:val="Standard"/>
              <w:numPr>
                <w:ilvl w:val="0"/>
                <w:numId w:val="49"/>
              </w:numPr>
              <w:snapToGrid w:val="0"/>
              <w:rPr>
                <w:rFonts w:ascii="Century Gothic" w:hAnsi="Century Gothic" w:cs="Arial"/>
                <w:b/>
                <w:bCs/>
                <w:sz w:val="16"/>
                <w:szCs w:val="16"/>
              </w:rPr>
            </w:pPr>
            <w:r>
              <w:rPr>
                <w:rFonts w:ascii="Century Gothic" w:hAnsi="Century Gothic" w:cs="Arial"/>
                <w:b/>
                <w:bCs/>
                <w:sz w:val="16"/>
                <w:szCs w:val="16"/>
              </w:rPr>
              <w:t>d'un périmètre de protection des risques d'inondations ?</w:t>
            </w:r>
          </w:p>
          <w:p w:rsidR="002F55C5" w:rsidRPr="00C14F54" w:rsidRDefault="002F55C5" w:rsidP="002F55C5">
            <w:pPr>
              <w:pStyle w:val="Standard"/>
              <w:shd w:val="clear" w:color="auto" w:fill="FFFFFF"/>
              <w:snapToGrid w:val="0"/>
              <w:rPr>
                <w:rFonts w:ascii="Century Gothic" w:hAnsi="Century Gothic"/>
                <w:b/>
                <w:bCs/>
                <w:sz w:val="18"/>
              </w:rPr>
            </w:pPr>
            <w:r w:rsidRPr="00C14F54">
              <w:rPr>
                <w:rFonts w:ascii="Century Gothic" w:hAnsi="Century Gothic"/>
                <w:b/>
                <w:bCs/>
                <w:sz w:val="18"/>
              </w:rPr>
              <w:t xml:space="preserve">OUI : PPRi </w:t>
            </w:r>
            <w:r w:rsidR="001457F9" w:rsidRPr="00C14F54">
              <w:rPr>
                <w:rFonts w:ascii="Century Gothic" w:hAnsi="Century Gothic"/>
                <w:b/>
                <w:bCs/>
                <w:sz w:val="18"/>
              </w:rPr>
              <w:t xml:space="preserve">« Rhône » </w:t>
            </w:r>
            <w:r w:rsidR="00B709EA" w:rsidRPr="00C14F54">
              <w:rPr>
                <w:rFonts w:ascii="Century Gothic" w:hAnsi="Century Gothic"/>
                <w:b/>
                <w:bCs/>
                <w:sz w:val="18"/>
              </w:rPr>
              <w:t xml:space="preserve">prescrit le 17/05/2010 / appliqué </w:t>
            </w:r>
            <w:r w:rsidR="001457F9" w:rsidRPr="00C14F54">
              <w:rPr>
                <w:rFonts w:ascii="Century Gothic" w:hAnsi="Century Gothic"/>
                <w:b/>
                <w:bCs/>
                <w:sz w:val="18"/>
              </w:rPr>
              <w:t xml:space="preserve">le 13 Juillet 2012 </w:t>
            </w:r>
          </w:p>
          <w:p w:rsidR="00B709EA" w:rsidRPr="00C14F54" w:rsidRDefault="00B709EA" w:rsidP="002F55C5">
            <w:pPr>
              <w:pStyle w:val="Standard"/>
              <w:shd w:val="clear" w:color="auto" w:fill="FFFFFF"/>
              <w:snapToGrid w:val="0"/>
              <w:rPr>
                <w:rFonts w:ascii="Century Gothic" w:hAnsi="Century Gothic"/>
                <w:b/>
                <w:bCs/>
                <w:sz w:val="18"/>
              </w:rPr>
            </w:pPr>
            <w:r w:rsidRPr="00C14F54">
              <w:rPr>
                <w:rFonts w:ascii="Century Gothic" w:hAnsi="Century Gothic"/>
                <w:b/>
                <w:bCs/>
                <w:sz w:val="18"/>
              </w:rPr>
              <w:t>Atlas des Zones inondables des Gardons diffusé le 15/03/2003</w:t>
            </w:r>
          </w:p>
          <w:p w:rsidR="002B5D2E" w:rsidRDefault="008B2D55">
            <w:pPr>
              <w:pStyle w:val="Standard"/>
              <w:snapToGrid w:val="0"/>
              <w:rPr>
                <w:rFonts w:ascii="Century Gothic" w:hAnsi="Century Gothic" w:cs="Arial"/>
                <w:b/>
                <w:bCs/>
                <w:sz w:val="16"/>
                <w:szCs w:val="16"/>
              </w:rPr>
            </w:pPr>
            <w:r>
              <w:rPr>
                <w:rFonts w:ascii="Century Gothic" w:hAnsi="Century Gothic" w:cs="Arial"/>
                <w:b/>
                <w:bCs/>
                <w:sz w:val="16"/>
                <w:szCs w:val="16"/>
              </w:rPr>
              <w:t>2-3 - Votre territoire fait-il l'objet d'application de documents de niveau supérieur :</w:t>
            </w:r>
          </w:p>
          <w:p w:rsidR="002B5D2E" w:rsidRDefault="008B2D55">
            <w:pPr>
              <w:pStyle w:val="Standard"/>
              <w:numPr>
                <w:ilvl w:val="0"/>
                <w:numId w:val="49"/>
              </w:numPr>
              <w:snapToGrid w:val="0"/>
              <w:rPr>
                <w:rFonts w:ascii="Century Gothic" w:hAnsi="Century Gothic" w:cs="Arial"/>
                <w:b/>
                <w:bCs/>
                <w:sz w:val="16"/>
                <w:szCs w:val="16"/>
              </w:rPr>
            </w:pPr>
            <w:r>
              <w:rPr>
                <w:rFonts w:ascii="Century Gothic" w:hAnsi="Century Gothic" w:cs="Arial"/>
                <w:b/>
                <w:bCs/>
                <w:sz w:val="16"/>
                <w:szCs w:val="16"/>
              </w:rPr>
              <w:t>Schéma d'Aménagement et de Gestion des Eaux (SAGE) ?</w:t>
            </w:r>
          </w:p>
          <w:p w:rsidR="002B5D2E" w:rsidRPr="00C14F54" w:rsidRDefault="002F55C5">
            <w:pPr>
              <w:pStyle w:val="Standard"/>
              <w:shd w:val="clear" w:color="auto" w:fill="FFFFFF"/>
              <w:snapToGrid w:val="0"/>
              <w:rPr>
                <w:rFonts w:ascii="Century Gothic" w:hAnsi="Century Gothic" w:cs="Arial"/>
                <w:b/>
                <w:bCs/>
                <w:sz w:val="16"/>
                <w:szCs w:val="16"/>
              </w:rPr>
            </w:pPr>
            <w:r w:rsidRPr="00C14F54">
              <w:rPr>
                <w:rFonts w:ascii="Century Gothic" w:hAnsi="Century Gothic" w:cs="Arial"/>
                <w:b/>
                <w:bCs/>
                <w:sz w:val="16"/>
                <w:szCs w:val="16"/>
              </w:rPr>
              <w:t xml:space="preserve">OUI : Contrat de rivière </w:t>
            </w:r>
            <w:r w:rsidR="008D0036" w:rsidRPr="00C14F54">
              <w:rPr>
                <w:rFonts w:ascii="Century Gothic" w:hAnsi="Century Gothic" w:cs="Arial"/>
                <w:b/>
                <w:bCs/>
                <w:sz w:val="16"/>
                <w:szCs w:val="16"/>
              </w:rPr>
              <w:t>des Gardons (en cours de révision)</w:t>
            </w:r>
            <w:r w:rsidR="00B709EA" w:rsidRPr="00C14F54">
              <w:rPr>
                <w:rFonts w:ascii="Century Gothic" w:hAnsi="Century Gothic" w:cs="Arial"/>
                <w:b/>
                <w:bCs/>
                <w:sz w:val="16"/>
                <w:szCs w:val="16"/>
              </w:rPr>
              <w:t xml:space="preserve"> – SAGE GARDONS</w:t>
            </w:r>
          </w:p>
          <w:p w:rsidR="002B5D2E" w:rsidRDefault="008B2D55">
            <w:pPr>
              <w:pStyle w:val="Standard"/>
              <w:numPr>
                <w:ilvl w:val="0"/>
                <w:numId w:val="49"/>
              </w:numPr>
              <w:snapToGrid w:val="0"/>
              <w:rPr>
                <w:rFonts w:ascii="Century Gothic" w:hAnsi="Century Gothic" w:cs="Arial"/>
                <w:b/>
                <w:bCs/>
                <w:sz w:val="16"/>
                <w:szCs w:val="16"/>
              </w:rPr>
            </w:pPr>
            <w:r>
              <w:rPr>
                <w:rFonts w:ascii="Century Gothic" w:hAnsi="Century Gothic" w:cs="Arial"/>
                <w:b/>
                <w:bCs/>
                <w:sz w:val="16"/>
                <w:szCs w:val="16"/>
              </w:rPr>
              <w:t>Directive Territoriale d'Aménagement (DTA) ?</w:t>
            </w:r>
          </w:p>
          <w:p w:rsidR="002B5D2E" w:rsidRDefault="002B5D2E">
            <w:pPr>
              <w:pStyle w:val="Standard"/>
              <w:shd w:val="clear" w:color="auto" w:fill="FFFFFF"/>
              <w:snapToGrid w:val="0"/>
              <w:rPr>
                <w:rFonts w:ascii="Century Gothic" w:hAnsi="Century Gothic" w:cs="Arial"/>
                <w:b/>
                <w:bCs/>
                <w:sz w:val="16"/>
                <w:szCs w:val="16"/>
              </w:rPr>
            </w:pPr>
          </w:p>
          <w:p w:rsidR="002B5D2E" w:rsidRDefault="008B2D55">
            <w:pPr>
              <w:pStyle w:val="Standard"/>
              <w:numPr>
                <w:ilvl w:val="0"/>
                <w:numId w:val="49"/>
              </w:numPr>
              <w:snapToGrid w:val="0"/>
              <w:rPr>
                <w:rFonts w:ascii="Century Gothic" w:hAnsi="Century Gothic" w:cs="Arial"/>
                <w:b/>
                <w:bCs/>
                <w:sz w:val="16"/>
                <w:szCs w:val="16"/>
              </w:rPr>
            </w:pPr>
            <w:r>
              <w:rPr>
                <w:rFonts w:ascii="Century Gothic" w:hAnsi="Century Gothic" w:cs="Arial"/>
                <w:b/>
                <w:bCs/>
                <w:sz w:val="16"/>
                <w:szCs w:val="16"/>
              </w:rPr>
              <w:t>Schéma de Cohérence Territorial (SCoT) ?</w:t>
            </w:r>
          </w:p>
          <w:p w:rsidR="002B5D2E" w:rsidRPr="00C14F54" w:rsidRDefault="002F55C5">
            <w:pPr>
              <w:pStyle w:val="Standard"/>
              <w:shd w:val="clear" w:color="auto" w:fill="FFFFFF"/>
              <w:snapToGrid w:val="0"/>
              <w:rPr>
                <w:rFonts w:ascii="Century Gothic" w:hAnsi="Century Gothic" w:cs="Arial"/>
                <w:b/>
                <w:bCs/>
                <w:sz w:val="16"/>
                <w:szCs w:val="16"/>
              </w:rPr>
            </w:pPr>
            <w:r w:rsidRPr="00C14F54">
              <w:rPr>
                <w:rFonts w:ascii="Century Gothic" w:hAnsi="Century Gothic" w:cs="Arial"/>
                <w:b/>
                <w:bCs/>
                <w:sz w:val="16"/>
                <w:szCs w:val="16"/>
              </w:rPr>
              <w:t xml:space="preserve">OUI : </w:t>
            </w:r>
            <w:proofErr w:type="spellStart"/>
            <w:r w:rsidRPr="00C14F54">
              <w:rPr>
                <w:rFonts w:ascii="Century Gothic" w:hAnsi="Century Gothic" w:cs="Arial"/>
                <w:b/>
                <w:bCs/>
                <w:sz w:val="16"/>
                <w:szCs w:val="16"/>
              </w:rPr>
              <w:t>SCoT</w:t>
            </w:r>
            <w:proofErr w:type="spellEnd"/>
            <w:r w:rsidRPr="00C14F54">
              <w:rPr>
                <w:rFonts w:ascii="Century Gothic" w:hAnsi="Century Gothic" w:cs="Arial"/>
                <w:b/>
                <w:bCs/>
                <w:sz w:val="16"/>
                <w:szCs w:val="16"/>
              </w:rPr>
              <w:t xml:space="preserve"> </w:t>
            </w:r>
            <w:proofErr w:type="spellStart"/>
            <w:r w:rsidR="008D0036" w:rsidRPr="00C14F54">
              <w:rPr>
                <w:rFonts w:ascii="Century Gothic" w:hAnsi="Century Gothic" w:cs="Arial"/>
                <w:b/>
                <w:bCs/>
                <w:sz w:val="16"/>
                <w:szCs w:val="16"/>
              </w:rPr>
              <w:t>Uzège</w:t>
            </w:r>
            <w:proofErr w:type="spellEnd"/>
            <w:r w:rsidR="008D0036" w:rsidRPr="00C14F54">
              <w:rPr>
                <w:rFonts w:ascii="Century Gothic" w:hAnsi="Century Gothic" w:cs="Arial"/>
                <w:b/>
                <w:bCs/>
                <w:sz w:val="16"/>
                <w:szCs w:val="16"/>
              </w:rPr>
              <w:t xml:space="preserve"> – Pont du Gard</w:t>
            </w:r>
          </w:p>
          <w:p w:rsidR="002B5D2E" w:rsidRDefault="008B2D55">
            <w:pPr>
              <w:pStyle w:val="Standard"/>
              <w:numPr>
                <w:ilvl w:val="0"/>
                <w:numId w:val="49"/>
              </w:numPr>
              <w:snapToGrid w:val="0"/>
              <w:rPr>
                <w:rFonts w:ascii="Century Gothic" w:hAnsi="Century Gothic" w:cs="Arial"/>
                <w:b/>
                <w:bCs/>
                <w:sz w:val="16"/>
                <w:szCs w:val="16"/>
              </w:rPr>
            </w:pPr>
            <w:r>
              <w:rPr>
                <w:rFonts w:ascii="Century Gothic" w:hAnsi="Century Gothic" w:cs="Arial"/>
                <w:b/>
                <w:bCs/>
                <w:sz w:val="16"/>
                <w:szCs w:val="16"/>
              </w:rPr>
              <w:t>Autres :</w:t>
            </w:r>
          </w:p>
          <w:p w:rsidR="002B5D2E" w:rsidRDefault="002B5D2E">
            <w:pPr>
              <w:pStyle w:val="Standard"/>
              <w:shd w:val="clear" w:color="auto" w:fill="FFFFFF"/>
              <w:snapToGrid w:val="0"/>
              <w:rPr>
                <w:rFonts w:ascii="Century Gothic" w:hAnsi="Century Gothic" w:cs="Arial"/>
                <w:b/>
                <w:bCs/>
                <w:sz w:val="16"/>
                <w:szCs w:val="16"/>
              </w:rPr>
            </w:pPr>
          </w:p>
          <w:p w:rsidR="002B5D2E" w:rsidRDefault="008B2D55">
            <w:pPr>
              <w:pStyle w:val="Standard"/>
              <w:snapToGrid w:val="0"/>
              <w:rPr>
                <w:rFonts w:ascii="Century Gothic" w:hAnsi="Century Gothic" w:cs="Arial"/>
                <w:b/>
                <w:bCs/>
                <w:sz w:val="16"/>
                <w:szCs w:val="16"/>
              </w:rPr>
            </w:pPr>
            <w:r>
              <w:rPr>
                <w:rFonts w:ascii="Century Gothic" w:hAnsi="Century Gothic" w:cs="Arial"/>
                <w:b/>
                <w:bCs/>
                <w:sz w:val="16"/>
                <w:szCs w:val="16"/>
              </w:rPr>
              <w:t xml:space="preserve">2-4 - Le territoire </w:t>
            </w:r>
            <w:r w:rsidR="00F629F5">
              <w:rPr>
                <w:rFonts w:ascii="Century Gothic" w:hAnsi="Century Gothic" w:cs="Arial"/>
                <w:b/>
                <w:bCs/>
                <w:sz w:val="16"/>
                <w:szCs w:val="16"/>
              </w:rPr>
              <w:t>dispose-t</w:t>
            </w:r>
            <w:r>
              <w:rPr>
                <w:rFonts w:ascii="Century Gothic" w:hAnsi="Century Gothic" w:cs="Arial"/>
                <w:b/>
                <w:bCs/>
                <w:sz w:val="16"/>
                <w:szCs w:val="16"/>
              </w:rPr>
              <w:t>-il :</w:t>
            </w:r>
          </w:p>
          <w:p w:rsidR="002B5D2E" w:rsidRDefault="008B2D55">
            <w:pPr>
              <w:pStyle w:val="Standard"/>
              <w:numPr>
                <w:ilvl w:val="0"/>
                <w:numId w:val="49"/>
              </w:numPr>
              <w:snapToGrid w:val="0"/>
              <w:rPr>
                <w:rFonts w:ascii="Century Gothic" w:hAnsi="Century Gothic" w:cs="Arial"/>
                <w:b/>
                <w:bCs/>
                <w:sz w:val="16"/>
                <w:szCs w:val="16"/>
              </w:rPr>
            </w:pPr>
            <w:r>
              <w:rPr>
                <w:rFonts w:ascii="Century Gothic" w:hAnsi="Century Gothic" w:cs="Arial"/>
                <w:b/>
                <w:bCs/>
                <w:sz w:val="16"/>
                <w:szCs w:val="16"/>
              </w:rPr>
              <w:t>de cours d'eau de première catégorie piscicole ?</w:t>
            </w:r>
          </w:p>
          <w:p w:rsidR="002B5D2E" w:rsidRDefault="002B5D2E">
            <w:pPr>
              <w:pStyle w:val="Standard"/>
              <w:shd w:val="clear" w:color="auto" w:fill="FFFFFF"/>
              <w:snapToGrid w:val="0"/>
              <w:rPr>
                <w:rFonts w:ascii="Century Gothic" w:hAnsi="Century Gothic" w:cs="Arial"/>
                <w:b/>
                <w:bCs/>
                <w:sz w:val="16"/>
                <w:szCs w:val="16"/>
              </w:rPr>
            </w:pPr>
          </w:p>
          <w:p w:rsidR="002B5D2E" w:rsidRDefault="008B2D55">
            <w:pPr>
              <w:pStyle w:val="Standard"/>
              <w:numPr>
                <w:ilvl w:val="0"/>
                <w:numId w:val="49"/>
              </w:numPr>
              <w:snapToGrid w:val="0"/>
              <w:rPr>
                <w:rFonts w:ascii="Century Gothic" w:hAnsi="Century Gothic" w:cs="Arial"/>
                <w:b/>
                <w:bCs/>
                <w:sz w:val="16"/>
                <w:szCs w:val="16"/>
              </w:rPr>
            </w:pPr>
            <w:r>
              <w:rPr>
                <w:rFonts w:ascii="Century Gothic" w:hAnsi="Century Gothic" w:cs="Arial"/>
                <w:b/>
                <w:bCs/>
                <w:sz w:val="16"/>
                <w:szCs w:val="16"/>
              </w:rPr>
              <w:t>de réservoirs biologiques selon le SDAGE ?</w:t>
            </w:r>
          </w:p>
          <w:p w:rsidR="002B5D2E" w:rsidRPr="00C14F54" w:rsidRDefault="00021982">
            <w:pPr>
              <w:pStyle w:val="Standard"/>
              <w:shd w:val="clear" w:color="auto" w:fill="FFFFFF"/>
              <w:snapToGrid w:val="0"/>
              <w:ind w:right="-100"/>
              <w:rPr>
                <w:rFonts w:ascii="Century Gothic" w:hAnsi="Century Gothic" w:cs="Arial"/>
                <w:b/>
                <w:sz w:val="16"/>
                <w:szCs w:val="16"/>
              </w:rPr>
            </w:pPr>
            <w:r w:rsidRPr="00C14F54">
              <w:rPr>
                <w:rFonts w:ascii="Century Gothic" w:hAnsi="Century Gothic" w:cs="Arial"/>
                <w:b/>
                <w:sz w:val="16"/>
                <w:szCs w:val="16"/>
              </w:rPr>
              <w:t>Rhône Aval</w:t>
            </w:r>
          </w:p>
          <w:p w:rsidR="002B5D2E" w:rsidRDefault="008B2D55">
            <w:pPr>
              <w:pStyle w:val="Standard"/>
              <w:snapToGrid w:val="0"/>
              <w:rPr>
                <w:b/>
                <w:bCs/>
                <w:sz w:val="16"/>
                <w:szCs w:val="16"/>
              </w:rPr>
            </w:pPr>
            <w:r>
              <w:rPr>
                <w:rFonts w:ascii="Century Gothic" w:hAnsi="Century Gothic" w:cs="Arial"/>
                <w:b/>
                <w:bCs/>
                <w:sz w:val="16"/>
                <w:szCs w:val="16"/>
              </w:rPr>
              <w:t xml:space="preserve">2-5- Y </w:t>
            </w:r>
            <w:proofErr w:type="spellStart"/>
            <w:r>
              <w:rPr>
                <w:rFonts w:ascii="Century Gothic" w:hAnsi="Century Gothic" w:cs="Arial"/>
                <w:b/>
                <w:bCs/>
                <w:sz w:val="16"/>
                <w:szCs w:val="16"/>
              </w:rPr>
              <w:t>a t</w:t>
            </w:r>
            <w:proofErr w:type="spellEnd"/>
            <w:r>
              <w:rPr>
                <w:rFonts w:ascii="Century Gothic" w:hAnsi="Century Gothic" w:cs="Arial"/>
                <w:b/>
                <w:bCs/>
                <w:sz w:val="16"/>
                <w:szCs w:val="16"/>
              </w:rPr>
              <w:t xml:space="preserve">-il une zone </w:t>
            </w:r>
            <w:proofErr w:type="spellStart"/>
            <w:r>
              <w:rPr>
                <w:rFonts w:ascii="Century Gothic" w:hAnsi="Century Gothic" w:cs="Arial"/>
                <w:b/>
                <w:bCs/>
                <w:sz w:val="16"/>
                <w:szCs w:val="16"/>
              </w:rPr>
              <w:t>environnementalement</w:t>
            </w:r>
            <w:proofErr w:type="spellEnd"/>
            <w:r>
              <w:rPr>
                <w:rFonts w:ascii="Century Gothic" w:hAnsi="Century Gothic" w:cs="Arial"/>
                <w:b/>
                <w:bCs/>
                <w:sz w:val="16"/>
                <w:szCs w:val="16"/>
              </w:rPr>
              <w:t xml:space="preserve"> sensible à proximité :</w:t>
            </w:r>
          </w:p>
          <w:p w:rsidR="002B5D2E" w:rsidRDefault="008B2D55">
            <w:pPr>
              <w:pStyle w:val="Standard"/>
              <w:numPr>
                <w:ilvl w:val="0"/>
                <w:numId w:val="49"/>
              </w:numPr>
              <w:snapToGrid w:val="0"/>
              <w:rPr>
                <w:rFonts w:ascii="Century Gothic" w:hAnsi="Century Gothic" w:cs="Arial"/>
                <w:b/>
                <w:bCs/>
                <w:sz w:val="16"/>
                <w:szCs w:val="16"/>
              </w:rPr>
            </w:pPr>
            <w:r>
              <w:rPr>
                <w:rFonts w:ascii="Century Gothic" w:hAnsi="Century Gothic" w:cs="Arial"/>
                <w:b/>
                <w:bCs/>
                <w:sz w:val="16"/>
                <w:szCs w:val="16"/>
              </w:rPr>
              <w:t>Natura 2000 ?</w:t>
            </w:r>
          </w:p>
          <w:p w:rsidR="002B5D2E" w:rsidRPr="00C14F54" w:rsidRDefault="00146931">
            <w:pPr>
              <w:pStyle w:val="Standard"/>
              <w:shd w:val="clear" w:color="auto" w:fill="FFFFFF"/>
              <w:snapToGrid w:val="0"/>
              <w:rPr>
                <w:rFonts w:ascii="Century Gothic" w:hAnsi="Century Gothic" w:cs="Arial"/>
                <w:b/>
                <w:bCs/>
                <w:sz w:val="16"/>
                <w:szCs w:val="16"/>
              </w:rPr>
            </w:pPr>
            <w:r w:rsidRPr="00C14F54">
              <w:rPr>
                <w:rFonts w:ascii="Century Gothic" w:hAnsi="Century Gothic" w:cs="Arial"/>
                <w:b/>
                <w:bCs/>
                <w:sz w:val="16"/>
                <w:szCs w:val="16"/>
              </w:rPr>
              <w:t>SIC (Le Rhône Aval – FR 9101590)</w:t>
            </w:r>
          </w:p>
          <w:p w:rsidR="002B5D2E" w:rsidRDefault="008B2D55">
            <w:pPr>
              <w:pStyle w:val="Standard"/>
              <w:numPr>
                <w:ilvl w:val="0"/>
                <w:numId w:val="49"/>
              </w:numPr>
              <w:snapToGrid w:val="0"/>
              <w:rPr>
                <w:rFonts w:ascii="Century Gothic" w:hAnsi="Century Gothic" w:cs="Arial"/>
                <w:b/>
                <w:bCs/>
                <w:sz w:val="16"/>
                <w:szCs w:val="16"/>
              </w:rPr>
            </w:pPr>
            <w:r>
              <w:rPr>
                <w:rFonts w:ascii="Century Gothic" w:hAnsi="Century Gothic" w:cs="Arial"/>
                <w:b/>
                <w:bCs/>
                <w:sz w:val="16"/>
                <w:szCs w:val="16"/>
              </w:rPr>
              <w:t>ZNIEFF1 ?</w:t>
            </w:r>
          </w:p>
          <w:p w:rsidR="002B5D2E" w:rsidRPr="00C14F54" w:rsidRDefault="002F55C5">
            <w:pPr>
              <w:pStyle w:val="Standard"/>
              <w:shd w:val="clear" w:color="auto" w:fill="FFFFFF"/>
              <w:snapToGrid w:val="0"/>
              <w:rPr>
                <w:rFonts w:ascii="Century Gothic" w:hAnsi="Century Gothic" w:cs="Arial"/>
                <w:b/>
                <w:bCs/>
                <w:sz w:val="16"/>
                <w:szCs w:val="16"/>
              </w:rPr>
            </w:pPr>
            <w:r w:rsidRPr="00C14F54">
              <w:rPr>
                <w:rFonts w:ascii="Century Gothic" w:hAnsi="Century Gothic" w:cs="Arial"/>
                <w:b/>
                <w:bCs/>
                <w:sz w:val="16"/>
                <w:szCs w:val="16"/>
              </w:rPr>
              <w:t xml:space="preserve">OUI : </w:t>
            </w:r>
            <w:r w:rsidR="00146931" w:rsidRPr="00C14F54">
              <w:rPr>
                <w:rFonts w:ascii="Century Gothic" w:hAnsi="Century Gothic" w:cs="Arial"/>
                <w:b/>
                <w:bCs/>
                <w:sz w:val="16"/>
                <w:szCs w:val="16"/>
              </w:rPr>
              <w:t>Aramon et Théziers – Code 0000-2134</w:t>
            </w:r>
          </w:p>
          <w:p w:rsidR="002B5D2E" w:rsidRDefault="008B2D55">
            <w:pPr>
              <w:pStyle w:val="Standard"/>
              <w:numPr>
                <w:ilvl w:val="0"/>
                <w:numId w:val="49"/>
              </w:numPr>
              <w:snapToGrid w:val="0"/>
              <w:rPr>
                <w:rFonts w:ascii="Century Gothic" w:hAnsi="Century Gothic" w:cs="Arial"/>
                <w:b/>
                <w:bCs/>
                <w:sz w:val="16"/>
                <w:szCs w:val="16"/>
              </w:rPr>
            </w:pPr>
            <w:r>
              <w:rPr>
                <w:rFonts w:ascii="Century Gothic" w:hAnsi="Century Gothic" w:cs="Arial"/>
                <w:b/>
                <w:bCs/>
                <w:sz w:val="16"/>
                <w:szCs w:val="16"/>
              </w:rPr>
              <w:t>Zone humide ?</w:t>
            </w:r>
          </w:p>
          <w:p w:rsidR="00B709EA" w:rsidRPr="00C14F54" w:rsidRDefault="00B709EA" w:rsidP="00B709EA">
            <w:pPr>
              <w:pStyle w:val="Standard"/>
              <w:shd w:val="clear" w:color="auto" w:fill="FFFFFF"/>
              <w:snapToGrid w:val="0"/>
              <w:rPr>
                <w:rFonts w:ascii="Century Gothic" w:hAnsi="Century Gothic" w:cs="Arial"/>
                <w:b/>
                <w:bCs/>
                <w:sz w:val="16"/>
                <w:szCs w:val="16"/>
              </w:rPr>
            </w:pPr>
            <w:r w:rsidRPr="00C14F54">
              <w:rPr>
                <w:rFonts w:ascii="Century Gothic" w:hAnsi="Century Gothic" w:cs="Arial"/>
                <w:b/>
                <w:bCs/>
                <w:sz w:val="16"/>
                <w:szCs w:val="16"/>
              </w:rPr>
              <w:t>« Réseau hydrographique du Rhône dans le Gard » (Grand ensemble n°30CG300131)</w:t>
            </w:r>
          </w:p>
          <w:p w:rsidR="002B5D2E" w:rsidRPr="00C14F54" w:rsidRDefault="00B709EA">
            <w:pPr>
              <w:pStyle w:val="Standard"/>
              <w:shd w:val="clear" w:color="auto" w:fill="FFFFFF"/>
              <w:snapToGrid w:val="0"/>
              <w:rPr>
                <w:rFonts w:ascii="Century Gothic" w:hAnsi="Century Gothic" w:cs="Arial"/>
                <w:b/>
                <w:bCs/>
                <w:sz w:val="16"/>
                <w:szCs w:val="16"/>
              </w:rPr>
            </w:pPr>
            <w:r w:rsidRPr="00C14F54">
              <w:rPr>
                <w:rFonts w:ascii="Century Gothic" w:hAnsi="Century Gothic" w:cs="Arial"/>
                <w:b/>
                <w:bCs/>
                <w:sz w:val="16"/>
                <w:szCs w:val="16"/>
              </w:rPr>
              <w:t xml:space="preserve">« </w:t>
            </w:r>
            <w:proofErr w:type="spellStart"/>
            <w:r w:rsidRPr="00C14F54">
              <w:rPr>
                <w:rFonts w:ascii="Century Gothic" w:hAnsi="Century Gothic" w:cs="Arial"/>
                <w:b/>
                <w:bCs/>
                <w:sz w:val="16"/>
                <w:szCs w:val="16"/>
              </w:rPr>
              <w:t>Lône</w:t>
            </w:r>
            <w:proofErr w:type="spellEnd"/>
            <w:r w:rsidRPr="00C14F54">
              <w:rPr>
                <w:rFonts w:ascii="Century Gothic" w:hAnsi="Century Gothic" w:cs="Arial"/>
                <w:b/>
                <w:bCs/>
                <w:sz w:val="16"/>
                <w:szCs w:val="16"/>
              </w:rPr>
              <w:t xml:space="preserve"> d’Aramon» (Zone humide élémentaire n°30CG300037)</w:t>
            </w:r>
          </w:p>
          <w:p w:rsidR="002B5D2E" w:rsidRDefault="008B2D55">
            <w:pPr>
              <w:pStyle w:val="Standard"/>
              <w:snapToGrid w:val="0"/>
              <w:rPr>
                <w:rFonts w:ascii="Century Gothic" w:hAnsi="Century Gothic" w:cs="Arial"/>
                <w:b/>
                <w:bCs/>
                <w:sz w:val="16"/>
                <w:szCs w:val="16"/>
              </w:rPr>
            </w:pPr>
            <w:r>
              <w:rPr>
                <w:rFonts w:ascii="Century Gothic" w:hAnsi="Century Gothic" w:cs="Arial"/>
                <w:b/>
                <w:bCs/>
                <w:sz w:val="16"/>
                <w:szCs w:val="16"/>
              </w:rPr>
              <w:t>Éléments de la Trame Verte et Bleue (réservoir, corridors) ?</w:t>
            </w:r>
          </w:p>
          <w:p w:rsidR="002B5D2E" w:rsidRPr="00C14F54" w:rsidRDefault="00146931">
            <w:pPr>
              <w:pStyle w:val="Standard"/>
              <w:shd w:val="clear" w:color="auto" w:fill="FFFFFF"/>
              <w:snapToGrid w:val="0"/>
              <w:rPr>
                <w:rFonts w:ascii="Century Gothic" w:hAnsi="Century Gothic" w:cs="Arial"/>
                <w:b/>
                <w:bCs/>
                <w:sz w:val="16"/>
                <w:szCs w:val="16"/>
              </w:rPr>
            </w:pPr>
            <w:r w:rsidRPr="00C14F54">
              <w:rPr>
                <w:rFonts w:ascii="Century Gothic" w:hAnsi="Century Gothic" w:cs="Arial"/>
                <w:b/>
                <w:bCs/>
                <w:sz w:val="16"/>
                <w:szCs w:val="16"/>
              </w:rPr>
              <w:t>NON</w:t>
            </w:r>
          </w:p>
          <w:p w:rsidR="002B5D2E" w:rsidRDefault="008B2D55">
            <w:pPr>
              <w:pStyle w:val="Standard"/>
              <w:numPr>
                <w:ilvl w:val="0"/>
                <w:numId w:val="50"/>
              </w:numPr>
              <w:snapToGrid w:val="0"/>
            </w:pPr>
            <w:r>
              <w:rPr>
                <w:rFonts w:ascii="Century Gothic" w:eastAsia="Arial" w:hAnsi="Century Gothic" w:cs="Arial"/>
                <w:b/>
                <w:bCs/>
                <w:sz w:val="16"/>
                <w:szCs w:val="16"/>
              </w:rPr>
              <w:t>Présence connue d'espèces protégées</w:t>
            </w:r>
            <w:r>
              <w:rPr>
                <w:rFonts w:ascii="Century Gothic" w:eastAsia="Mangal" w:hAnsi="Century Gothic" w:cs="Arial"/>
                <w:b/>
                <w:bCs/>
                <w:sz w:val="16"/>
                <w:szCs w:val="16"/>
              </w:rPr>
              <w:t xml:space="preserve"> ?</w:t>
            </w:r>
          </w:p>
          <w:p w:rsidR="002B5D2E" w:rsidRPr="00C14F54" w:rsidRDefault="008D0036">
            <w:pPr>
              <w:pStyle w:val="Standard"/>
              <w:shd w:val="clear" w:color="auto" w:fill="FFFFFF"/>
              <w:snapToGrid w:val="0"/>
              <w:rPr>
                <w:rFonts w:ascii="Century Gothic" w:eastAsia="Mangal" w:hAnsi="Century Gothic" w:cs="Arial"/>
                <w:b/>
                <w:bCs/>
                <w:sz w:val="16"/>
                <w:szCs w:val="16"/>
              </w:rPr>
            </w:pPr>
            <w:r w:rsidRPr="00C14F54">
              <w:rPr>
                <w:rFonts w:ascii="Century Gothic" w:eastAsia="Mangal" w:hAnsi="Century Gothic" w:cs="Arial"/>
                <w:b/>
                <w:bCs/>
                <w:sz w:val="16"/>
                <w:szCs w:val="16"/>
              </w:rPr>
              <w:t>NON</w:t>
            </w:r>
          </w:p>
          <w:p w:rsidR="002B5D2E" w:rsidRDefault="008B2D55">
            <w:pPr>
              <w:pStyle w:val="Standard"/>
              <w:numPr>
                <w:ilvl w:val="0"/>
                <w:numId w:val="50"/>
              </w:numPr>
              <w:snapToGrid w:val="0"/>
              <w:rPr>
                <w:rFonts w:ascii="Century Gothic" w:hAnsi="Century Gothic" w:cs="Arial"/>
                <w:b/>
                <w:bCs/>
                <w:sz w:val="16"/>
                <w:szCs w:val="16"/>
              </w:rPr>
            </w:pPr>
            <w:r>
              <w:rPr>
                <w:rFonts w:ascii="Century Gothic" w:hAnsi="Century Gothic" w:cs="Arial"/>
                <w:b/>
                <w:bCs/>
                <w:sz w:val="16"/>
                <w:szCs w:val="16"/>
              </w:rPr>
              <w:t>Autres :</w:t>
            </w:r>
          </w:p>
          <w:p w:rsidR="002B5D2E" w:rsidRDefault="002B5D2E">
            <w:pPr>
              <w:pStyle w:val="Standard"/>
              <w:shd w:val="clear" w:color="auto" w:fill="FFFFFF"/>
              <w:snapToGrid w:val="0"/>
              <w:rPr>
                <w:rFonts w:ascii="Century Gothic" w:hAnsi="Century Gothic" w:cs="Arial"/>
                <w:b/>
                <w:bCs/>
                <w:sz w:val="16"/>
                <w:szCs w:val="16"/>
              </w:rPr>
            </w:pPr>
          </w:p>
          <w:p w:rsidR="002B5D2E" w:rsidRDefault="008B2D55">
            <w:pPr>
              <w:pStyle w:val="Standard"/>
              <w:snapToGrid w:val="0"/>
              <w:rPr>
                <w:rFonts w:ascii="Century Gothic" w:hAnsi="Century Gothic" w:cs="Arial"/>
                <w:b/>
                <w:bCs/>
                <w:sz w:val="16"/>
                <w:szCs w:val="16"/>
              </w:rPr>
            </w:pPr>
            <w:r>
              <w:rPr>
                <w:rFonts w:ascii="Century Gothic" w:eastAsia="Arial" w:hAnsi="Century Gothic" w:cs="Arial"/>
                <w:b/>
                <w:bCs/>
                <w:sz w:val="16"/>
                <w:szCs w:val="16"/>
              </w:rPr>
              <w:t>2-6-</w:t>
            </w:r>
            <w:r>
              <w:rPr>
                <w:rFonts w:ascii="Liberation Sans" w:eastAsia="Mangal" w:hAnsi="Liberation Sans" w:cs="Mangal"/>
                <w:sz w:val="22"/>
                <w:szCs w:val="22"/>
              </w:rPr>
              <w:t xml:space="preserve"> </w:t>
            </w:r>
            <w:r>
              <w:rPr>
                <w:rFonts w:ascii="Liberation Sans" w:eastAsia="Mangal" w:hAnsi="Liberation Sans" w:cs="Mangal"/>
                <w:b/>
                <w:bCs/>
                <w:sz w:val="16"/>
                <w:szCs w:val="16"/>
              </w:rPr>
              <w:t>Quel est le niveau de qualité</w:t>
            </w:r>
            <w:r>
              <w:rPr>
                <w:rStyle w:val="Appelnotedebasdep"/>
                <w:rFonts w:ascii="Liberation Sans" w:eastAsia="Mangal" w:hAnsi="Liberation Sans" w:cs="Mangal"/>
                <w:b/>
                <w:bCs/>
                <w:sz w:val="16"/>
                <w:szCs w:val="16"/>
              </w:rPr>
              <w:footnoteReference w:id="3"/>
            </w:r>
            <w:r>
              <w:rPr>
                <w:rFonts w:ascii="Liberation Sans" w:eastAsia="Mangal" w:hAnsi="Liberation Sans" w:cs="Mangal"/>
                <w:b/>
                <w:bCs/>
                <w:sz w:val="16"/>
                <w:szCs w:val="16"/>
              </w:rPr>
              <w:t xml:space="preserve"> des milieux aquatiques, au sens de la Directive Cadre sur l'Eau (DCE) ?</w:t>
            </w:r>
          </w:p>
          <w:p w:rsidR="002B5D2E" w:rsidRPr="00C14F54" w:rsidRDefault="008D0036">
            <w:pPr>
              <w:pStyle w:val="Standard"/>
              <w:shd w:val="clear" w:color="auto" w:fill="FFFFFF"/>
              <w:snapToGrid w:val="0"/>
              <w:rPr>
                <w:rFonts w:ascii="Century Gothic" w:hAnsi="Century Gothic" w:cs="Arial"/>
                <w:b/>
                <w:bCs/>
                <w:sz w:val="16"/>
                <w:szCs w:val="16"/>
              </w:rPr>
            </w:pPr>
            <w:r w:rsidRPr="00C14F54">
              <w:rPr>
                <w:rFonts w:ascii="Century Gothic" w:hAnsi="Century Gothic" w:cs="Arial"/>
                <w:b/>
                <w:bCs/>
                <w:sz w:val="16"/>
                <w:szCs w:val="16"/>
              </w:rPr>
              <w:t xml:space="preserve">Réseau hydrographique du </w:t>
            </w:r>
            <w:r w:rsidR="00146931" w:rsidRPr="00C14F54">
              <w:rPr>
                <w:rFonts w:ascii="Century Gothic" w:hAnsi="Century Gothic" w:cs="Arial"/>
                <w:b/>
                <w:bCs/>
                <w:sz w:val="16"/>
                <w:szCs w:val="16"/>
              </w:rPr>
              <w:t>Rhône d’Avignon à Beaucaire : Bon à Médiocre</w:t>
            </w:r>
          </w:p>
          <w:p w:rsidR="00146931" w:rsidRPr="00C14F54" w:rsidRDefault="00146931" w:rsidP="00146931">
            <w:pPr>
              <w:pStyle w:val="Standard"/>
              <w:shd w:val="clear" w:color="auto" w:fill="FFFFFF"/>
              <w:snapToGrid w:val="0"/>
              <w:rPr>
                <w:rFonts w:ascii="Century Gothic" w:hAnsi="Century Gothic" w:cs="Arial"/>
                <w:b/>
                <w:bCs/>
                <w:sz w:val="16"/>
                <w:szCs w:val="16"/>
              </w:rPr>
            </w:pPr>
            <w:r w:rsidRPr="00C14F54">
              <w:rPr>
                <w:rFonts w:ascii="Century Gothic" w:hAnsi="Century Gothic" w:cs="Arial"/>
                <w:b/>
                <w:bCs/>
                <w:sz w:val="16"/>
                <w:szCs w:val="16"/>
              </w:rPr>
              <w:t xml:space="preserve">Réseau hydrographique du Briançon : Qualité Médiocre à Mauvais </w:t>
            </w:r>
          </w:p>
          <w:p w:rsidR="00146931" w:rsidRPr="00C14F54" w:rsidRDefault="00146931" w:rsidP="00146931">
            <w:pPr>
              <w:pStyle w:val="Standard"/>
              <w:shd w:val="clear" w:color="auto" w:fill="FFFFFF"/>
              <w:snapToGrid w:val="0"/>
              <w:rPr>
                <w:rFonts w:ascii="Century Gothic" w:hAnsi="Century Gothic" w:cs="Arial"/>
                <w:b/>
                <w:bCs/>
                <w:sz w:val="16"/>
                <w:szCs w:val="16"/>
              </w:rPr>
            </w:pPr>
            <w:r w:rsidRPr="00C14F54">
              <w:rPr>
                <w:rFonts w:ascii="Century Gothic" w:hAnsi="Century Gothic" w:cs="Arial"/>
                <w:b/>
                <w:bCs/>
                <w:sz w:val="16"/>
                <w:szCs w:val="16"/>
              </w:rPr>
              <w:t>Réseau hydrographique de La Brassière : Qualité Moyenne</w:t>
            </w:r>
          </w:p>
          <w:p w:rsidR="002B5D2E" w:rsidRDefault="008B2D55">
            <w:pPr>
              <w:pStyle w:val="Standard"/>
              <w:snapToGrid w:val="0"/>
              <w:rPr>
                <w:rFonts w:ascii="Century Gothic" w:hAnsi="Century Gothic" w:cs="Arial"/>
                <w:b/>
                <w:bCs/>
                <w:sz w:val="16"/>
                <w:szCs w:val="16"/>
              </w:rPr>
            </w:pPr>
            <w:r>
              <w:rPr>
                <w:rFonts w:ascii="Century Gothic" w:hAnsi="Century Gothic" w:cs="Arial"/>
                <w:b/>
                <w:bCs/>
                <w:sz w:val="16"/>
                <w:szCs w:val="16"/>
              </w:rPr>
              <w:t>2-7- Pensez-vous que votre territoire sera soumis à une forte urbanisation ?</w:t>
            </w:r>
          </w:p>
          <w:p w:rsidR="002B5D2E" w:rsidRPr="00C14F54" w:rsidRDefault="00840ADD">
            <w:pPr>
              <w:pStyle w:val="Standard"/>
              <w:shd w:val="clear" w:color="auto" w:fill="FFFFFF"/>
              <w:snapToGrid w:val="0"/>
              <w:rPr>
                <w:rFonts w:ascii="Century Gothic" w:hAnsi="Century Gothic" w:cs="Arial"/>
                <w:b/>
                <w:bCs/>
                <w:sz w:val="16"/>
                <w:szCs w:val="16"/>
              </w:rPr>
            </w:pPr>
            <w:r w:rsidRPr="00C14F54">
              <w:rPr>
                <w:rFonts w:ascii="Century Gothic" w:hAnsi="Century Gothic" w:cs="Arial"/>
                <w:b/>
                <w:bCs/>
                <w:sz w:val="16"/>
                <w:szCs w:val="16"/>
              </w:rPr>
              <w:lastRenderedPageBreak/>
              <w:t>NON</w:t>
            </w:r>
          </w:p>
          <w:p w:rsidR="002B5D2E" w:rsidRDefault="008B2D55">
            <w:pPr>
              <w:pStyle w:val="Standard"/>
              <w:snapToGrid w:val="0"/>
              <w:rPr>
                <w:rFonts w:ascii="Century Gothic" w:hAnsi="Century Gothic" w:cs="Arial"/>
                <w:b/>
                <w:bCs/>
                <w:sz w:val="16"/>
                <w:szCs w:val="16"/>
              </w:rPr>
            </w:pPr>
            <w:r>
              <w:rPr>
                <w:rFonts w:ascii="Century Gothic" w:hAnsi="Century Gothic" w:cs="Arial"/>
                <w:b/>
                <w:bCs/>
                <w:sz w:val="16"/>
                <w:szCs w:val="16"/>
              </w:rPr>
              <w:t>2-8- Disposez-vous d'une carte d'aptitude des sols à l'infiltration ?</w:t>
            </w:r>
          </w:p>
          <w:p w:rsidR="002B5D2E" w:rsidRPr="00C14F54" w:rsidRDefault="00840ADD">
            <w:pPr>
              <w:pStyle w:val="Standard"/>
              <w:shd w:val="clear" w:color="auto" w:fill="FFFFFF"/>
              <w:snapToGrid w:val="0"/>
              <w:rPr>
                <w:rFonts w:ascii="Century Gothic" w:hAnsi="Century Gothic" w:cs="Arial"/>
                <w:b/>
                <w:bCs/>
                <w:sz w:val="16"/>
                <w:szCs w:val="16"/>
              </w:rPr>
            </w:pPr>
            <w:r w:rsidRPr="00C14F54">
              <w:rPr>
                <w:rFonts w:ascii="Century Gothic" w:hAnsi="Century Gothic" w:cs="Arial"/>
                <w:b/>
                <w:bCs/>
                <w:sz w:val="16"/>
                <w:szCs w:val="16"/>
              </w:rPr>
              <w:t>OUI</w:t>
            </w:r>
          </w:p>
          <w:p w:rsidR="002B5D2E" w:rsidRDefault="008B2D55">
            <w:pPr>
              <w:pStyle w:val="Standard"/>
              <w:shd w:val="clear" w:color="auto" w:fill="9966CC"/>
              <w:snapToGrid w:val="0"/>
              <w:jc w:val="center"/>
              <w:rPr>
                <w:rFonts w:ascii="Century Gothic" w:hAnsi="Century Gothic" w:cs="Arial"/>
                <w:b/>
                <w:bCs/>
                <w:color w:val="FFFFFF"/>
                <w:sz w:val="16"/>
                <w:szCs w:val="16"/>
                <w:shd w:val="clear" w:color="auto" w:fill="9966CC"/>
              </w:rPr>
            </w:pPr>
            <w:r>
              <w:rPr>
                <w:rFonts w:ascii="Century Gothic" w:hAnsi="Century Gothic" w:cs="Arial"/>
                <w:b/>
                <w:bCs/>
                <w:color w:val="FFFFFF"/>
                <w:sz w:val="16"/>
                <w:szCs w:val="16"/>
                <w:shd w:val="clear" w:color="auto" w:fill="9966CC"/>
              </w:rPr>
              <w:t>21. Questions particulières aux zones d’assainissement collectif/non collectif des eaux usées</w:t>
            </w:r>
          </w:p>
          <w:p w:rsidR="002B5D2E" w:rsidRDefault="002B5D2E">
            <w:pPr>
              <w:pStyle w:val="Standard"/>
              <w:shd w:val="clear" w:color="auto" w:fill="FFFFFF"/>
              <w:snapToGrid w:val="0"/>
              <w:rPr>
                <w:rFonts w:ascii="Century Gothic" w:hAnsi="Century Gothic" w:cs="Arial"/>
                <w:b/>
                <w:bCs/>
                <w:color w:val="000000"/>
                <w:sz w:val="16"/>
                <w:szCs w:val="16"/>
              </w:rPr>
            </w:pPr>
          </w:p>
          <w:p w:rsidR="002B5D2E" w:rsidRDefault="008B2D55">
            <w:pPr>
              <w:pStyle w:val="Standard"/>
              <w:shd w:val="clear" w:color="auto" w:fill="E6E6E6"/>
              <w:snapToGrid w:val="0"/>
              <w:rPr>
                <w:rFonts w:ascii="Liberation Sans" w:hAnsi="Liberation Sans" w:cs="Arial"/>
                <w:sz w:val="16"/>
                <w:szCs w:val="16"/>
              </w:rPr>
            </w:pPr>
            <w:r>
              <w:rPr>
                <w:rFonts w:ascii="Liberation Sans" w:hAnsi="Liberation Sans" w:cs="Arial"/>
                <w:sz w:val="16"/>
                <w:szCs w:val="16"/>
              </w:rPr>
              <w:t xml:space="preserve">La collectivité compétente (ou les collectivités adhérentes) </w:t>
            </w:r>
            <w:proofErr w:type="spellStart"/>
            <w:r>
              <w:rPr>
                <w:rFonts w:ascii="Liberation Sans" w:hAnsi="Liberation Sans" w:cs="Arial"/>
                <w:sz w:val="16"/>
                <w:szCs w:val="16"/>
              </w:rPr>
              <w:t>dispose t</w:t>
            </w:r>
            <w:proofErr w:type="spellEnd"/>
            <w:r>
              <w:rPr>
                <w:rFonts w:ascii="Liberation Sans" w:hAnsi="Liberation Sans" w:cs="Arial"/>
                <w:sz w:val="16"/>
                <w:szCs w:val="16"/>
              </w:rPr>
              <w:t>-elle de déclarations de prélèvement (puits ou forage) selon l'article L2224-9 du CGCT ?</w:t>
            </w:r>
          </w:p>
          <w:p w:rsidR="00840ADD" w:rsidRPr="00C14F54" w:rsidRDefault="00840ADD" w:rsidP="00840ADD">
            <w:pPr>
              <w:pStyle w:val="Standard"/>
              <w:shd w:val="clear" w:color="auto" w:fill="FFFFFF"/>
              <w:snapToGrid w:val="0"/>
              <w:rPr>
                <w:rFonts w:ascii="Century Gothic" w:hAnsi="Century Gothic" w:cs="Arial"/>
                <w:b/>
                <w:bCs/>
                <w:sz w:val="16"/>
                <w:szCs w:val="16"/>
              </w:rPr>
            </w:pPr>
            <w:r w:rsidRPr="00C14F54">
              <w:rPr>
                <w:rFonts w:ascii="Century Gothic" w:hAnsi="Century Gothic" w:cs="Arial"/>
                <w:b/>
                <w:bCs/>
                <w:sz w:val="16"/>
                <w:szCs w:val="16"/>
              </w:rPr>
              <w:t xml:space="preserve">OUI : </w:t>
            </w:r>
            <w:r w:rsidR="00146931" w:rsidRPr="00C14F54">
              <w:rPr>
                <w:rFonts w:ascii="Century Gothic" w:hAnsi="Century Gothic" w:cs="Arial"/>
                <w:b/>
                <w:bCs/>
                <w:sz w:val="16"/>
                <w:szCs w:val="16"/>
              </w:rPr>
              <w:t xml:space="preserve">Captage d’Aramon </w:t>
            </w:r>
            <w:r w:rsidRPr="00C14F54">
              <w:rPr>
                <w:rFonts w:ascii="Century Gothic" w:hAnsi="Century Gothic" w:cs="Arial"/>
                <w:b/>
                <w:bCs/>
                <w:sz w:val="16"/>
                <w:szCs w:val="16"/>
              </w:rPr>
              <w:t xml:space="preserve"> – </w:t>
            </w:r>
          </w:p>
          <w:p w:rsidR="00146931" w:rsidRPr="00C14F54" w:rsidRDefault="00840ADD" w:rsidP="00146931">
            <w:pPr>
              <w:pStyle w:val="Standard"/>
              <w:shd w:val="clear" w:color="auto" w:fill="FFFFFF"/>
              <w:snapToGrid w:val="0"/>
              <w:rPr>
                <w:rFonts w:ascii="Century Gothic" w:hAnsi="Century Gothic" w:cs="Arial"/>
                <w:b/>
                <w:bCs/>
                <w:sz w:val="16"/>
                <w:szCs w:val="16"/>
              </w:rPr>
            </w:pPr>
            <w:r w:rsidRPr="00C14F54">
              <w:rPr>
                <w:rFonts w:ascii="Century Gothic" w:hAnsi="Century Gothic" w:cs="Arial"/>
                <w:b/>
                <w:bCs/>
                <w:sz w:val="16"/>
                <w:szCs w:val="16"/>
              </w:rPr>
              <w:t>DUP réalisée et périmètres de protection définis et en place</w:t>
            </w:r>
            <w:r w:rsidR="00146931" w:rsidRPr="00C14F54">
              <w:rPr>
                <w:rFonts w:ascii="Century Gothic" w:hAnsi="Century Gothic" w:cs="Arial"/>
                <w:b/>
                <w:bCs/>
                <w:sz w:val="16"/>
                <w:szCs w:val="16"/>
              </w:rPr>
              <w:t xml:space="preserve"> - Arrêté préfectoral n°2004-48-1</w:t>
            </w:r>
          </w:p>
          <w:p w:rsidR="002B5D2E" w:rsidRDefault="008B2D55">
            <w:pPr>
              <w:pStyle w:val="Standard"/>
              <w:numPr>
                <w:ilvl w:val="0"/>
                <w:numId w:val="51"/>
              </w:numPr>
              <w:shd w:val="clear" w:color="auto" w:fill="E6E6E6"/>
              <w:snapToGrid w:val="0"/>
              <w:rPr>
                <w:rFonts w:ascii="Liberation Sans" w:hAnsi="Liberation Sans"/>
                <w:sz w:val="16"/>
                <w:szCs w:val="16"/>
              </w:rPr>
            </w:pPr>
            <w:r>
              <w:rPr>
                <w:rFonts w:ascii="Liberation Sans" w:hAnsi="Liberation Sans" w:cs="Arial"/>
                <w:sz w:val="16"/>
                <w:szCs w:val="16"/>
              </w:rPr>
              <w:t>Si oui, sur (à proximité d') une zone pressentie comme devant accueillir un zonage ANC ?</w:t>
            </w:r>
          </w:p>
          <w:p w:rsidR="002B5D2E" w:rsidRPr="00C14F54" w:rsidRDefault="00840ADD">
            <w:pPr>
              <w:pStyle w:val="Standard"/>
              <w:shd w:val="clear" w:color="auto" w:fill="FFFFFF"/>
              <w:snapToGrid w:val="0"/>
              <w:rPr>
                <w:rFonts w:ascii="Liberation Sans" w:hAnsi="Liberation Sans" w:cs="Arial"/>
                <w:b/>
                <w:sz w:val="16"/>
                <w:szCs w:val="16"/>
              </w:rPr>
            </w:pPr>
            <w:r w:rsidRPr="00C14F54">
              <w:rPr>
                <w:rFonts w:ascii="Liberation Sans" w:hAnsi="Liberation Sans" w:cs="Arial"/>
                <w:b/>
                <w:sz w:val="16"/>
                <w:szCs w:val="16"/>
              </w:rPr>
              <w:t>NON</w:t>
            </w:r>
          </w:p>
          <w:p w:rsidR="002B5D2E" w:rsidRDefault="008B2D55">
            <w:pPr>
              <w:pStyle w:val="Standard"/>
              <w:shd w:val="clear" w:color="auto" w:fill="E6E6E6"/>
              <w:snapToGrid w:val="0"/>
              <w:rPr>
                <w:rFonts w:ascii="Liberation Sans" w:hAnsi="Liberation Sans" w:cs="Arial"/>
                <w:sz w:val="16"/>
                <w:szCs w:val="16"/>
              </w:rPr>
            </w:pPr>
            <w:r>
              <w:rPr>
                <w:rFonts w:ascii="Liberation Sans" w:hAnsi="Liberation Sans" w:cs="Arial"/>
                <w:sz w:val="16"/>
                <w:szCs w:val="16"/>
              </w:rPr>
              <w:t>Est-il prévu d'autres modes de gestion des eaux usées traitées en ANC que l'infiltration (rejet en milieu hydraulique superficiel …) ?</w:t>
            </w:r>
          </w:p>
          <w:p w:rsidR="002B5D2E" w:rsidRPr="00C14F54" w:rsidRDefault="00840ADD">
            <w:pPr>
              <w:pStyle w:val="Standard"/>
              <w:shd w:val="clear" w:color="auto" w:fill="FFFFFF"/>
              <w:snapToGrid w:val="0"/>
              <w:rPr>
                <w:rFonts w:ascii="Liberation Sans" w:hAnsi="Liberation Sans" w:cs="Arial"/>
                <w:b/>
                <w:sz w:val="16"/>
                <w:szCs w:val="16"/>
              </w:rPr>
            </w:pPr>
            <w:r w:rsidRPr="00C14F54">
              <w:rPr>
                <w:rFonts w:ascii="Liberation Sans" w:hAnsi="Liberation Sans" w:cs="Arial"/>
                <w:b/>
                <w:sz w:val="16"/>
                <w:szCs w:val="16"/>
              </w:rPr>
              <w:t>NON</w:t>
            </w:r>
          </w:p>
          <w:p w:rsidR="002B5D2E" w:rsidRDefault="008B2D55">
            <w:pPr>
              <w:pStyle w:val="Standard"/>
              <w:shd w:val="clear" w:color="auto" w:fill="E6E6E6"/>
              <w:snapToGrid w:val="0"/>
              <w:rPr>
                <w:rFonts w:ascii="Liberation Sans" w:hAnsi="Liberation Sans" w:cs="Arial"/>
                <w:sz w:val="16"/>
                <w:szCs w:val="16"/>
              </w:rPr>
            </w:pPr>
            <w:r>
              <w:rPr>
                <w:rFonts w:ascii="Liberation Sans" w:eastAsia="Arial" w:hAnsi="Liberation Sans" w:cs="Arial"/>
                <w:sz w:val="16"/>
                <w:szCs w:val="16"/>
              </w:rPr>
              <w:t xml:space="preserve">La station </w:t>
            </w:r>
            <w:r>
              <w:rPr>
                <w:rFonts w:ascii="Liberation Sans" w:eastAsia="Mangal" w:hAnsi="Liberation Sans" w:cs="Mangal"/>
                <w:sz w:val="16"/>
                <w:szCs w:val="16"/>
              </w:rPr>
              <w:t>de traitement des eaux usées actuelle est-elle en surcharge ?</w:t>
            </w:r>
          </w:p>
          <w:p w:rsidR="002B5D2E" w:rsidRPr="00C14F54" w:rsidRDefault="00146931">
            <w:pPr>
              <w:pStyle w:val="Standard"/>
              <w:shd w:val="clear" w:color="auto" w:fill="FFFFFF"/>
              <w:snapToGrid w:val="0"/>
              <w:rPr>
                <w:rFonts w:ascii="Liberation Sans" w:eastAsia="Mangal" w:hAnsi="Liberation Sans" w:cs="Mangal"/>
                <w:b/>
                <w:sz w:val="16"/>
                <w:szCs w:val="16"/>
              </w:rPr>
            </w:pPr>
            <w:r w:rsidRPr="00C14F54">
              <w:rPr>
                <w:rFonts w:ascii="Liberation Sans" w:eastAsia="Mangal" w:hAnsi="Liberation Sans" w:cs="Mangal"/>
                <w:b/>
                <w:sz w:val="16"/>
                <w:szCs w:val="16"/>
              </w:rPr>
              <w:t xml:space="preserve">NON </w:t>
            </w:r>
            <w:r w:rsidR="006B0B74" w:rsidRPr="00C14F54">
              <w:rPr>
                <w:rFonts w:ascii="Liberation Sans" w:eastAsia="Mangal" w:hAnsi="Liberation Sans" w:cs="Mangal"/>
                <w:b/>
                <w:sz w:val="16"/>
                <w:szCs w:val="16"/>
              </w:rPr>
              <w:t xml:space="preserve">: </w:t>
            </w:r>
            <w:r w:rsidR="00021982" w:rsidRPr="00C14F54">
              <w:rPr>
                <w:rFonts w:ascii="Liberation Sans" w:eastAsia="Mangal" w:hAnsi="Liberation Sans" w:cs="Mangal"/>
                <w:b/>
                <w:sz w:val="16"/>
                <w:szCs w:val="16"/>
              </w:rPr>
              <w:t>La nouvelle station d’épuration a été mise en 2007 pour 4700 EH et dispose d’une capacité résiduelle de 1200 EH</w:t>
            </w:r>
          </w:p>
          <w:p w:rsidR="002B5D2E" w:rsidRDefault="008B2D55">
            <w:pPr>
              <w:pStyle w:val="Standard"/>
              <w:numPr>
                <w:ilvl w:val="0"/>
                <w:numId w:val="52"/>
              </w:numPr>
              <w:shd w:val="clear" w:color="auto" w:fill="E6E6E6"/>
              <w:snapToGrid w:val="0"/>
              <w:rPr>
                <w:rFonts w:ascii="Liberation Sans" w:hAnsi="Liberation Sans" w:cs="Arial"/>
                <w:sz w:val="16"/>
                <w:szCs w:val="16"/>
              </w:rPr>
            </w:pPr>
            <w:r>
              <w:rPr>
                <w:rFonts w:ascii="Liberation Sans" w:hAnsi="Liberation Sans" w:cs="Arial"/>
                <w:sz w:val="16"/>
                <w:szCs w:val="16"/>
              </w:rPr>
              <w:t>Par temps sec ?</w:t>
            </w:r>
          </w:p>
          <w:p w:rsidR="002B5D2E" w:rsidRPr="00C14F54" w:rsidRDefault="00021982">
            <w:pPr>
              <w:pStyle w:val="Standard"/>
              <w:shd w:val="clear" w:color="auto" w:fill="FFFFFF"/>
              <w:snapToGrid w:val="0"/>
              <w:rPr>
                <w:rFonts w:ascii="Liberation Sans" w:hAnsi="Liberation Sans" w:cs="Arial"/>
                <w:sz w:val="16"/>
                <w:szCs w:val="16"/>
              </w:rPr>
            </w:pPr>
            <w:r w:rsidRPr="00C14F54">
              <w:rPr>
                <w:rFonts w:ascii="Liberation Sans" w:hAnsi="Liberation Sans" w:cs="Arial"/>
                <w:b/>
                <w:sz w:val="16"/>
                <w:szCs w:val="16"/>
              </w:rPr>
              <w:t>NON</w:t>
            </w:r>
          </w:p>
          <w:p w:rsidR="002B5D2E" w:rsidRDefault="008B2D55">
            <w:pPr>
              <w:pStyle w:val="Standard"/>
              <w:numPr>
                <w:ilvl w:val="0"/>
                <w:numId w:val="52"/>
              </w:numPr>
              <w:shd w:val="clear" w:color="auto" w:fill="E6E6E6"/>
              <w:snapToGrid w:val="0"/>
              <w:rPr>
                <w:rFonts w:ascii="Liberation Sans" w:hAnsi="Liberation Sans" w:cs="Arial"/>
                <w:sz w:val="16"/>
                <w:szCs w:val="16"/>
              </w:rPr>
            </w:pPr>
            <w:r>
              <w:rPr>
                <w:rFonts w:ascii="Liberation Sans" w:hAnsi="Liberation Sans" w:cs="Arial"/>
                <w:sz w:val="16"/>
                <w:szCs w:val="16"/>
              </w:rPr>
              <w:t>Par temps de pluie ?</w:t>
            </w:r>
          </w:p>
          <w:p w:rsidR="006B0B74" w:rsidRPr="00C14F54" w:rsidRDefault="00021982" w:rsidP="006B0B74">
            <w:pPr>
              <w:pStyle w:val="Standard"/>
              <w:shd w:val="clear" w:color="auto" w:fill="FFFFFF"/>
              <w:snapToGrid w:val="0"/>
              <w:rPr>
                <w:rFonts w:ascii="Liberation Sans" w:hAnsi="Liberation Sans" w:cs="Arial"/>
                <w:sz w:val="16"/>
                <w:szCs w:val="16"/>
              </w:rPr>
            </w:pPr>
            <w:r w:rsidRPr="00C14F54">
              <w:rPr>
                <w:rFonts w:ascii="Liberation Sans" w:hAnsi="Liberation Sans" w:cs="Arial"/>
                <w:b/>
                <w:sz w:val="16"/>
                <w:szCs w:val="16"/>
              </w:rPr>
              <w:t>NON</w:t>
            </w:r>
          </w:p>
          <w:p w:rsidR="002B5D2E" w:rsidRDefault="008B2D55">
            <w:pPr>
              <w:pStyle w:val="Standard"/>
              <w:numPr>
                <w:ilvl w:val="0"/>
                <w:numId w:val="52"/>
              </w:numPr>
              <w:shd w:val="clear" w:color="auto" w:fill="E6E6E6"/>
              <w:snapToGrid w:val="0"/>
              <w:rPr>
                <w:rFonts w:ascii="Liberation Sans" w:hAnsi="Liberation Sans" w:cs="Arial"/>
                <w:sz w:val="16"/>
                <w:szCs w:val="16"/>
              </w:rPr>
            </w:pPr>
            <w:r>
              <w:rPr>
                <w:rFonts w:ascii="Liberation Sans" w:hAnsi="Liberation Sans" w:cs="Arial"/>
                <w:sz w:val="16"/>
                <w:szCs w:val="16"/>
              </w:rPr>
              <w:t>De façon saisonnière ?</w:t>
            </w:r>
          </w:p>
          <w:p w:rsidR="002B5D2E" w:rsidRPr="00C14F54" w:rsidRDefault="00840ADD">
            <w:pPr>
              <w:pStyle w:val="Standard"/>
              <w:shd w:val="clear" w:color="auto" w:fill="FFFFFF"/>
              <w:snapToGrid w:val="0"/>
              <w:rPr>
                <w:rFonts w:ascii="Liberation Sans" w:hAnsi="Liberation Sans" w:cs="Arial"/>
                <w:sz w:val="16"/>
                <w:szCs w:val="16"/>
              </w:rPr>
            </w:pPr>
            <w:r w:rsidRPr="00C14F54">
              <w:rPr>
                <w:rFonts w:ascii="Liberation Sans" w:hAnsi="Liberation Sans" w:cs="Arial"/>
                <w:b/>
                <w:sz w:val="16"/>
                <w:szCs w:val="16"/>
              </w:rPr>
              <w:t>NON</w:t>
            </w:r>
          </w:p>
          <w:p w:rsidR="002B5D2E" w:rsidRDefault="008B2D55">
            <w:pPr>
              <w:pStyle w:val="Standard"/>
              <w:shd w:val="clear" w:color="auto" w:fill="E6E6E6"/>
              <w:snapToGrid w:val="0"/>
              <w:rPr>
                <w:rFonts w:ascii="Liberation Sans" w:hAnsi="Liberation Sans" w:cs="Arial"/>
                <w:sz w:val="16"/>
                <w:szCs w:val="16"/>
              </w:rPr>
            </w:pPr>
            <w:r>
              <w:rPr>
                <w:rFonts w:ascii="Liberation Sans" w:hAnsi="Liberation Sans" w:cs="Arial"/>
                <w:sz w:val="16"/>
                <w:szCs w:val="16"/>
              </w:rPr>
              <w:t>Avez-vous des mesures d'urgence en cas de rupture accidentelle d'un des éléments de votre système d'assainissement (coupure électrique, pompe, STEU)?</w:t>
            </w:r>
          </w:p>
          <w:p w:rsidR="002B5D2E" w:rsidRPr="00C14F54" w:rsidRDefault="00840ADD">
            <w:pPr>
              <w:pStyle w:val="Standard"/>
              <w:shd w:val="clear" w:color="auto" w:fill="FFFFFF"/>
              <w:snapToGrid w:val="0"/>
              <w:rPr>
                <w:rFonts w:ascii="Liberation Sans" w:hAnsi="Liberation Sans" w:cs="Arial"/>
                <w:b/>
                <w:sz w:val="16"/>
                <w:szCs w:val="16"/>
              </w:rPr>
            </w:pPr>
            <w:r w:rsidRPr="00C14F54">
              <w:rPr>
                <w:rFonts w:ascii="Liberation Sans" w:hAnsi="Liberation Sans" w:cs="Arial"/>
                <w:b/>
                <w:sz w:val="16"/>
                <w:szCs w:val="16"/>
              </w:rPr>
              <w:t>OUI</w:t>
            </w:r>
            <w:r w:rsidR="00021982" w:rsidRPr="00C14F54">
              <w:rPr>
                <w:rFonts w:ascii="Liberation Sans" w:hAnsi="Liberation Sans" w:cs="Arial"/>
                <w:b/>
                <w:sz w:val="16"/>
                <w:szCs w:val="16"/>
              </w:rPr>
              <w:t xml:space="preserve"> – Bassin d’orage</w:t>
            </w:r>
          </w:p>
          <w:p w:rsidR="002B5D2E" w:rsidRDefault="008B2D55">
            <w:pPr>
              <w:pStyle w:val="Standard"/>
              <w:shd w:val="clear" w:color="auto" w:fill="E6E6E6"/>
              <w:snapToGrid w:val="0"/>
              <w:rPr>
                <w:rFonts w:ascii="Liberation Sans" w:hAnsi="Liberation Sans" w:cs="Arial"/>
                <w:sz w:val="16"/>
                <w:szCs w:val="16"/>
              </w:rPr>
            </w:pPr>
            <w:r>
              <w:rPr>
                <w:rFonts w:ascii="Liberation Sans" w:hAnsi="Liberation Sans" w:cs="Arial"/>
                <w:sz w:val="16"/>
                <w:szCs w:val="16"/>
              </w:rPr>
              <w:t xml:space="preserve">Avez-vous l'intention de rechercher une réduction de vos </w:t>
            </w:r>
            <w:proofErr w:type="gramStart"/>
            <w:r>
              <w:rPr>
                <w:rFonts w:ascii="Liberation Sans" w:hAnsi="Liberation Sans" w:cs="Arial"/>
                <w:sz w:val="16"/>
                <w:szCs w:val="16"/>
              </w:rPr>
              <w:t>futurs</w:t>
            </w:r>
            <w:proofErr w:type="gramEnd"/>
            <w:r>
              <w:rPr>
                <w:rFonts w:ascii="Liberation Sans" w:hAnsi="Liberation Sans" w:cs="Arial"/>
                <w:sz w:val="16"/>
                <w:szCs w:val="16"/>
              </w:rPr>
              <w:t xml:space="preserve"> consommations énergétiques sur l</w:t>
            </w:r>
            <w:r w:rsidR="006B0B74">
              <w:rPr>
                <w:rFonts w:ascii="Liberation Sans" w:hAnsi="Liberation Sans" w:cs="Arial"/>
                <w:sz w:val="16"/>
                <w:szCs w:val="16"/>
              </w:rPr>
              <w:t>es équipements de votre système</w:t>
            </w:r>
            <w:r>
              <w:rPr>
                <w:rFonts w:ascii="Liberation Sans" w:hAnsi="Liberation Sans" w:cs="Arial"/>
                <w:sz w:val="16"/>
                <w:szCs w:val="16"/>
              </w:rPr>
              <w:t xml:space="preserve"> d'assainissement (postes,..) ?</w:t>
            </w:r>
          </w:p>
          <w:p w:rsidR="002B5D2E" w:rsidRPr="00C14F54" w:rsidRDefault="00840ADD">
            <w:pPr>
              <w:pStyle w:val="Standard"/>
              <w:shd w:val="clear" w:color="auto" w:fill="FFFFFF"/>
              <w:snapToGrid w:val="0"/>
              <w:rPr>
                <w:rFonts w:ascii="Liberation Sans" w:hAnsi="Liberation Sans" w:cs="Arial"/>
                <w:b/>
                <w:sz w:val="16"/>
                <w:szCs w:val="16"/>
              </w:rPr>
            </w:pPr>
            <w:r w:rsidRPr="00C14F54">
              <w:rPr>
                <w:rFonts w:ascii="Liberation Sans" w:hAnsi="Liberation Sans" w:cs="Arial"/>
                <w:b/>
                <w:sz w:val="16"/>
                <w:szCs w:val="16"/>
              </w:rPr>
              <w:t>NON : pas de surconsommations signalées</w:t>
            </w:r>
          </w:p>
          <w:p w:rsidR="002B5D2E" w:rsidRDefault="008B2D55">
            <w:pPr>
              <w:pStyle w:val="Standard"/>
              <w:numPr>
                <w:ilvl w:val="0"/>
                <w:numId w:val="53"/>
              </w:numPr>
              <w:shd w:val="clear" w:color="auto" w:fill="E6E6E6"/>
              <w:snapToGrid w:val="0"/>
              <w:rPr>
                <w:rFonts w:ascii="Liberation Sans" w:hAnsi="Liberation Sans" w:cs="Arial"/>
                <w:sz w:val="16"/>
                <w:szCs w:val="16"/>
              </w:rPr>
            </w:pPr>
            <w:r>
              <w:rPr>
                <w:rFonts w:ascii="Liberation Sans" w:hAnsi="Liberation Sans" w:cs="Arial"/>
                <w:sz w:val="16"/>
                <w:szCs w:val="16"/>
              </w:rPr>
              <w:t>Par une cohérence topographique entre les zones collectées ?</w:t>
            </w:r>
          </w:p>
          <w:p w:rsidR="002B5D2E" w:rsidRDefault="002B5D2E">
            <w:pPr>
              <w:pStyle w:val="Standard"/>
              <w:shd w:val="clear" w:color="auto" w:fill="FFFFFF"/>
              <w:snapToGrid w:val="0"/>
              <w:rPr>
                <w:rFonts w:ascii="Liberation Sans" w:hAnsi="Liberation Sans" w:cs="Arial"/>
                <w:sz w:val="16"/>
                <w:szCs w:val="16"/>
              </w:rPr>
            </w:pPr>
          </w:p>
          <w:p w:rsidR="002B5D2E" w:rsidRDefault="008B2D55">
            <w:pPr>
              <w:pStyle w:val="Standard"/>
              <w:numPr>
                <w:ilvl w:val="0"/>
                <w:numId w:val="53"/>
              </w:numPr>
              <w:shd w:val="clear" w:color="auto" w:fill="E6E6E6"/>
              <w:snapToGrid w:val="0"/>
              <w:rPr>
                <w:rFonts w:ascii="Liberation Sans" w:hAnsi="Liberation Sans" w:cs="Arial"/>
                <w:sz w:val="16"/>
                <w:szCs w:val="16"/>
              </w:rPr>
            </w:pPr>
            <w:r>
              <w:rPr>
                <w:rFonts w:ascii="Liberation Sans" w:hAnsi="Liberation Sans" w:cs="Arial"/>
                <w:sz w:val="16"/>
                <w:szCs w:val="16"/>
              </w:rPr>
              <w:t>Autres ?</w:t>
            </w:r>
          </w:p>
          <w:p w:rsidR="002B5D2E" w:rsidRDefault="002B5D2E">
            <w:pPr>
              <w:pStyle w:val="Standard"/>
              <w:shd w:val="clear" w:color="auto" w:fill="FFFFFF"/>
              <w:snapToGrid w:val="0"/>
              <w:jc w:val="both"/>
              <w:rPr>
                <w:rFonts w:ascii="Liberation Sans" w:eastAsia="Mangal" w:hAnsi="Liberation Sans" w:cs="Mangal"/>
                <w:color w:val="000000"/>
                <w:sz w:val="22"/>
                <w:szCs w:val="22"/>
              </w:rPr>
            </w:pPr>
          </w:p>
          <w:p w:rsidR="002B5D2E" w:rsidRDefault="002B5D2E">
            <w:pPr>
              <w:pStyle w:val="Standard"/>
              <w:shd w:val="clear" w:color="auto" w:fill="FFFFFF"/>
              <w:snapToGrid w:val="0"/>
              <w:jc w:val="both"/>
              <w:rPr>
                <w:rFonts w:ascii="Liberation Sans" w:eastAsia="Mangal" w:hAnsi="Liberation Sans" w:cs="Mangal"/>
                <w:color w:val="000000"/>
                <w:sz w:val="22"/>
                <w:szCs w:val="22"/>
              </w:rPr>
            </w:pPr>
          </w:p>
          <w:p w:rsidR="002B5D2E" w:rsidRDefault="008B2D55">
            <w:pPr>
              <w:pStyle w:val="Standard"/>
              <w:shd w:val="clear" w:color="auto" w:fill="9966CC"/>
              <w:snapToGrid w:val="0"/>
              <w:jc w:val="center"/>
              <w:rPr>
                <w:rFonts w:ascii="Century Gothic" w:hAnsi="Century Gothic" w:cs="Arial"/>
                <w:b/>
                <w:bCs/>
                <w:color w:val="FFFFFF"/>
                <w:sz w:val="18"/>
                <w:szCs w:val="16"/>
                <w:shd w:val="clear" w:color="auto" w:fill="9966CC"/>
              </w:rPr>
            </w:pPr>
            <w:r>
              <w:rPr>
                <w:rFonts w:ascii="Century Gothic" w:hAnsi="Century Gothic" w:cs="Arial"/>
                <w:b/>
                <w:bCs/>
                <w:color w:val="FFFFFF"/>
                <w:sz w:val="16"/>
                <w:szCs w:val="16"/>
                <w:shd w:val="clear" w:color="auto" w:fill="9966CC"/>
              </w:rPr>
              <w:t xml:space="preserve">22. Questions particulières aux </w:t>
            </w:r>
            <w:r>
              <w:rPr>
                <w:rFonts w:ascii="Liberation Sans" w:hAnsi="Liberation Sans" w:cs="Arial"/>
                <w:b/>
                <w:bCs/>
                <w:color w:val="FFFFFF"/>
                <w:sz w:val="16"/>
                <w:szCs w:val="16"/>
                <w:shd w:val="clear" w:color="auto" w:fill="9966CC"/>
              </w:rPr>
              <w:t>z</w:t>
            </w:r>
            <w:r>
              <w:rPr>
                <w:rFonts w:ascii="Liberation Sans" w:eastAsia="Arial" w:hAnsi="Liberation Sans" w:cs="Arial"/>
                <w:b/>
                <w:bCs/>
                <w:color w:val="FFFFFF"/>
                <w:sz w:val="16"/>
                <w:szCs w:val="16"/>
                <w:shd w:val="clear" w:color="auto" w:fill="9966CC"/>
              </w:rPr>
              <w:t xml:space="preserve">ones où des mesures doivent être </w:t>
            </w:r>
            <w:r>
              <w:rPr>
                <w:rFonts w:ascii="Liberation Sans" w:eastAsia="Mangal" w:hAnsi="Liberation Sans" w:cs="Mangal"/>
                <w:b/>
                <w:bCs/>
                <w:color w:val="FFFFFF"/>
                <w:sz w:val="16"/>
                <w:szCs w:val="16"/>
                <w:shd w:val="clear" w:color="auto" w:fill="9966CC"/>
              </w:rPr>
              <w:t>prises</w:t>
            </w:r>
          </w:p>
          <w:p w:rsidR="002B5D2E" w:rsidRDefault="008B2D55">
            <w:pPr>
              <w:pStyle w:val="Standard"/>
              <w:shd w:val="clear" w:color="auto" w:fill="9966CC"/>
              <w:snapToGrid w:val="0"/>
              <w:jc w:val="center"/>
              <w:rPr>
                <w:rFonts w:ascii="Century Gothic" w:hAnsi="Century Gothic" w:cs="Arial"/>
                <w:b/>
                <w:bCs/>
                <w:color w:val="FFFFFF"/>
                <w:sz w:val="18"/>
                <w:szCs w:val="16"/>
                <w:shd w:val="clear" w:color="auto" w:fill="9966CC"/>
              </w:rPr>
            </w:pPr>
            <w:r>
              <w:rPr>
                <w:rFonts w:ascii="Liberation Sans" w:eastAsia="Mangal" w:hAnsi="Liberation Sans" w:cs="Mangal"/>
                <w:b/>
                <w:bCs/>
                <w:color w:val="FFFFFF"/>
                <w:sz w:val="16"/>
                <w:szCs w:val="16"/>
                <w:shd w:val="clear" w:color="auto" w:fill="9966CC"/>
              </w:rPr>
              <w:t>pour</w:t>
            </w:r>
            <w:r>
              <w:rPr>
                <w:rFonts w:ascii="Liberation Sans" w:eastAsia="Mangal" w:hAnsi="Liberation Sans" w:cs="Mangal"/>
                <w:color w:val="FFFFFF"/>
                <w:sz w:val="16"/>
                <w:szCs w:val="16"/>
                <w:shd w:val="clear" w:color="auto" w:fill="9966CC"/>
              </w:rPr>
              <w:t xml:space="preserve"> </w:t>
            </w:r>
            <w:r>
              <w:rPr>
                <w:rFonts w:ascii="Liberation Sans" w:hAnsi="Liberation Sans"/>
                <w:b/>
                <w:bCs/>
                <w:color w:val="FFFFFF"/>
                <w:sz w:val="16"/>
                <w:szCs w:val="16"/>
                <w:shd w:val="clear" w:color="auto" w:fill="9966CC"/>
              </w:rPr>
              <w:t>limiter l'imperméabilisation des sols</w:t>
            </w:r>
          </w:p>
          <w:p w:rsidR="002B5D2E" w:rsidRDefault="008B2D55">
            <w:pPr>
              <w:pStyle w:val="Standard"/>
              <w:shd w:val="clear" w:color="auto" w:fill="9966CC"/>
              <w:snapToGrid w:val="0"/>
              <w:jc w:val="center"/>
              <w:rPr>
                <w:rFonts w:ascii="Century Gothic" w:hAnsi="Century Gothic" w:cs="Arial"/>
                <w:b/>
                <w:bCs/>
                <w:color w:val="FFFFFF"/>
                <w:sz w:val="18"/>
                <w:szCs w:val="16"/>
                <w:shd w:val="clear" w:color="auto" w:fill="9966CC"/>
              </w:rPr>
            </w:pPr>
            <w:r>
              <w:rPr>
                <w:rFonts w:ascii="Liberation Sans" w:eastAsia="Mangal" w:hAnsi="Liberation Sans" w:cs="Mangal"/>
                <w:b/>
                <w:bCs/>
                <w:color w:val="FFFFFF"/>
                <w:sz w:val="16"/>
                <w:szCs w:val="16"/>
                <w:shd w:val="clear" w:color="auto" w:fill="9966CC"/>
              </w:rPr>
              <w:t>et pour assurer la</w:t>
            </w:r>
            <w:r>
              <w:rPr>
                <w:rFonts w:ascii="Liberation Sans" w:eastAsia="Mangal" w:hAnsi="Liberation Sans" w:cs="Mangal"/>
                <w:color w:val="FFFFFF"/>
                <w:sz w:val="16"/>
                <w:szCs w:val="16"/>
                <w:shd w:val="clear" w:color="auto" w:fill="9966CC"/>
              </w:rPr>
              <w:t xml:space="preserve"> </w:t>
            </w:r>
            <w:r>
              <w:rPr>
                <w:rFonts w:ascii="Liberation Sans" w:hAnsi="Liberation Sans"/>
                <w:b/>
                <w:bCs/>
                <w:color w:val="FFFFFF"/>
                <w:sz w:val="16"/>
                <w:szCs w:val="16"/>
                <w:shd w:val="clear" w:color="auto" w:fill="9966CC"/>
              </w:rPr>
              <w:t>maîtrise du débit et de l'écoulement des eaux pluviales et de ruissellement.</w:t>
            </w:r>
          </w:p>
          <w:p w:rsidR="002B5D2E" w:rsidRDefault="002B5D2E">
            <w:pPr>
              <w:pStyle w:val="Standard"/>
              <w:shd w:val="clear" w:color="auto" w:fill="FFFFFF"/>
              <w:snapToGrid w:val="0"/>
              <w:rPr>
                <w:rFonts w:ascii="Century Gothic" w:hAnsi="Century Gothic" w:cs="Arial"/>
                <w:b/>
                <w:bCs/>
                <w:sz w:val="16"/>
                <w:szCs w:val="16"/>
              </w:rPr>
            </w:pPr>
          </w:p>
          <w:p w:rsidR="002B5D2E" w:rsidRDefault="008B2D55">
            <w:pPr>
              <w:pStyle w:val="Standard"/>
              <w:snapToGrid w:val="0"/>
              <w:rPr>
                <w:rFonts w:ascii="Liberation Sans" w:hAnsi="Liberation Sans" w:cs="Arial"/>
                <w:sz w:val="16"/>
                <w:szCs w:val="16"/>
              </w:rPr>
            </w:pPr>
            <w:r>
              <w:rPr>
                <w:rFonts w:ascii="Liberation Sans" w:hAnsi="Liberation Sans" w:cs="Arial"/>
                <w:sz w:val="16"/>
                <w:szCs w:val="16"/>
              </w:rPr>
              <w:t>Avez-vous rencontré des problématiques de capacité de votre réseau d'eaux pluviales par temps de pluie ?</w:t>
            </w:r>
          </w:p>
          <w:p w:rsidR="002B5D2E" w:rsidRDefault="008B2D55">
            <w:pPr>
              <w:pStyle w:val="Standard"/>
              <w:snapToGrid w:val="0"/>
              <w:rPr>
                <w:rFonts w:ascii="Liberation Sans" w:hAnsi="Liberation Sans" w:cs="Arial"/>
                <w:sz w:val="16"/>
                <w:szCs w:val="16"/>
              </w:rPr>
            </w:pPr>
            <w:r>
              <w:rPr>
                <w:rFonts w:ascii="Liberation Sans" w:hAnsi="Liberation Sans" w:cs="Arial"/>
                <w:sz w:val="16"/>
                <w:szCs w:val="16"/>
              </w:rPr>
              <w:t>Selon quelle fréquence ? Dues à une mise en charge par un cours d'eau ?</w:t>
            </w:r>
          </w:p>
          <w:p w:rsidR="00840ADD" w:rsidRPr="00C14F54" w:rsidRDefault="00840ADD" w:rsidP="00840ADD">
            <w:pPr>
              <w:pStyle w:val="Standard"/>
              <w:shd w:val="clear" w:color="auto" w:fill="FFFFFF"/>
              <w:snapToGrid w:val="0"/>
              <w:rPr>
                <w:rFonts w:ascii="Century Gothic" w:hAnsi="Century Gothic" w:cs="Arial"/>
                <w:b/>
                <w:bCs/>
                <w:sz w:val="16"/>
                <w:szCs w:val="16"/>
              </w:rPr>
            </w:pPr>
            <w:r w:rsidRPr="00C14F54">
              <w:rPr>
                <w:rFonts w:ascii="Century Gothic" w:hAnsi="Century Gothic" w:cs="Arial"/>
                <w:b/>
                <w:bCs/>
                <w:sz w:val="16"/>
                <w:szCs w:val="16"/>
              </w:rPr>
              <w:t>PAS DE PROBLEMATIQ</w:t>
            </w:r>
            <w:r w:rsidR="00146931" w:rsidRPr="00C14F54">
              <w:rPr>
                <w:rFonts w:ascii="Century Gothic" w:hAnsi="Century Gothic" w:cs="Arial"/>
                <w:b/>
                <w:bCs/>
                <w:sz w:val="16"/>
                <w:szCs w:val="16"/>
              </w:rPr>
              <w:t>U</w:t>
            </w:r>
            <w:r w:rsidRPr="00C14F54">
              <w:rPr>
                <w:rFonts w:ascii="Century Gothic" w:hAnsi="Century Gothic" w:cs="Arial"/>
                <w:b/>
                <w:bCs/>
                <w:sz w:val="16"/>
                <w:szCs w:val="16"/>
              </w:rPr>
              <w:t>ES FORTES RECENSEES</w:t>
            </w:r>
            <w:r w:rsidR="00CD49C8" w:rsidRPr="00C14F54">
              <w:rPr>
                <w:rFonts w:ascii="Century Gothic" w:hAnsi="Century Gothic" w:cs="Arial"/>
                <w:b/>
                <w:bCs/>
                <w:sz w:val="16"/>
                <w:szCs w:val="16"/>
              </w:rPr>
              <w:t>, hormis pour des évènements exceptionnels</w:t>
            </w:r>
          </w:p>
          <w:p w:rsidR="008222F5" w:rsidRPr="00C14F54" w:rsidRDefault="008222F5" w:rsidP="008222F5">
            <w:pPr>
              <w:pStyle w:val="Standard"/>
              <w:shd w:val="clear" w:color="auto" w:fill="FFFFFF"/>
              <w:snapToGrid w:val="0"/>
              <w:rPr>
                <w:rFonts w:ascii="Century Gothic" w:hAnsi="Century Gothic" w:cs="Arial"/>
                <w:b/>
                <w:bCs/>
                <w:sz w:val="16"/>
                <w:szCs w:val="16"/>
              </w:rPr>
            </w:pPr>
            <w:r w:rsidRPr="00C14F54">
              <w:rPr>
                <w:rFonts w:ascii="Century Gothic" w:hAnsi="Century Gothic" w:cs="Arial"/>
                <w:b/>
                <w:bCs/>
                <w:sz w:val="16"/>
                <w:szCs w:val="16"/>
              </w:rPr>
              <w:t>Cependant, le diagnostic réalisé dans le cadre du Schéma Directeur des Eaux Pluviales a révélé des secteurs où le réseau d’eaux pluviales en place est sous-dimensionné pour la période de retour 10 ans.</w:t>
            </w:r>
          </w:p>
          <w:p w:rsidR="008222F5" w:rsidRPr="00C14F54" w:rsidRDefault="008222F5" w:rsidP="008222F5">
            <w:pPr>
              <w:pStyle w:val="Standard"/>
              <w:shd w:val="clear" w:color="auto" w:fill="FFFFFF"/>
              <w:snapToGrid w:val="0"/>
              <w:rPr>
                <w:rFonts w:ascii="Century Gothic" w:hAnsi="Century Gothic" w:cs="Arial"/>
                <w:b/>
                <w:bCs/>
                <w:sz w:val="16"/>
                <w:szCs w:val="16"/>
              </w:rPr>
            </w:pPr>
            <w:r w:rsidRPr="00C14F54">
              <w:rPr>
                <w:rFonts w:ascii="Century Gothic" w:hAnsi="Century Gothic" w:cs="Arial"/>
                <w:b/>
                <w:bCs/>
                <w:sz w:val="16"/>
                <w:szCs w:val="16"/>
              </w:rPr>
              <w:t>Dans certains cas, les dysfonctionnements sont aggravés par l’influence aval du contre-canal.</w:t>
            </w:r>
          </w:p>
          <w:p w:rsidR="002B5D2E" w:rsidRDefault="002B5D2E">
            <w:pPr>
              <w:pStyle w:val="Standard"/>
              <w:shd w:val="clear" w:color="auto" w:fill="FFFFFF"/>
              <w:jc w:val="both"/>
              <w:rPr>
                <w:rFonts w:ascii="Liberation Sans" w:eastAsia="Arial" w:hAnsi="Liberation Sans" w:cs="Arial"/>
                <w:sz w:val="16"/>
                <w:szCs w:val="16"/>
              </w:rPr>
            </w:pPr>
          </w:p>
          <w:p w:rsidR="002B5D2E" w:rsidRDefault="008B2D55">
            <w:pPr>
              <w:pStyle w:val="Standard"/>
              <w:snapToGrid w:val="0"/>
              <w:rPr>
                <w:rFonts w:ascii="Liberation Sans" w:hAnsi="Liberation Sans" w:cs="Arial"/>
                <w:sz w:val="16"/>
                <w:szCs w:val="16"/>
              </w:rPr>
            </w:pPr>
            <w:r>
              <w:rPr>
                <w:rFonts w:ascii="Liberation Sans" w:hAnsi="Liberation Sans" w:cs="Arial"/>
                <w:sz w:val="16"/>
                <w:szCs w:val="16"/>
              </w:rPr>
              <w:t xml:space="preserve">Votre commune </w:t>
            </w:r>
            <w:proofErr w:type="spellStart"/>
            <w:proofErr w:type="gramStart"/>
            <w:r>
              <w:rPr>
                <w:rFonts w:ascii="Liberation Sans" w:hAnsi="Liberation Sans" w:cs="Arial"/>
                <w:sz w:val="16"/>
                <w:szCs w:val="16"/>
              </w:rPr>
              <w:t>a</w:t>
            </w:r>
            <w:proofErr w:type="gramEnd"/>
            <w:r>
              <w:rPr>
                <w:rFonts w:ascii="Liberation Sans" w:hAnsi="Liberation Sans" w:cs="Arial"/>
                <w:sz w:val="16"/>
                <w:szCs w:val="16"/>
              </w:rPr>
              <w:t xml:space="preserve"> t</w:t>
            </w:r>
            <w:proofErr w:type="spellEnd"/>
            <w:r>
              <w:rPr>
                <w:rFonts w:ascii="Liberation Sans" w:hAnsi="Liberation Sans" w:cs="Arial"/>
                <w:sz w:val="16"/>
                <w:szCs w:val="16"/>
              </w:rPr>
              <w:t>-elle fait l'objet d'une décision de catastrophe naturelle liée aux inondations ?</w:t>
            </w:r>
          </w:p>
          <w:p w:rsidR="002B5D2E" w:rsidRPr="00C14F54" w:rsidRDefault="00840ADD">
            <w:pPr>
              <w:pStyle w:val="Standard"/>
              <w:shd w:val="clear" w:color="auto" w:fill="FFFFFF"/>
              <w:jc w:val="both"/>
              <w:rPr>
                <w:rFonts w:ascii="Liberation Sans" w:eastAsia="Arial" w:hAnsi="Liberation Sans" w:cs="Arial"/>
                <w:b/>
                <w:sz w:val="16"/>
                <w:szCs w:val="16"/>
              </w:rPr>
            </w:pPr>
            <w:r w:rsidRPr="00C14F54">
              <w:rPr>
                <w:rFonts w:ascii="Arial" w:hAnsi="Arial" w:cs="Arial"/>
                <w:b/>
                <w:bCs/>
                <w:sz w:val="18"/>
                <w:szCs w:val="18"/>
              </w:rPr>
              <w:t xml:space="preserve">Inondations : </w:t>
            </w:r>
            <w:r w:rsidR="00021982" w:rsidRPr="00C14F54">
              <w:rPr>
                <w:rFonts w:ascii="Arial" w:hAnsi="Arial" w:cs="Arial"/>
                <w:b/>
                <w:sz w:val="18"/>
                <w:szCs w:val="18"/>
                <w:shd w:val="clear" w:color="auto" w:fill="F1F1F1"/>
              </w:rPr>
              <w:t>24/8/1987 – 27/8/1987 – 30/7/1991 – 1/10/1993 – 7/1/1994 – 8/9/2002 – 1/12/2003 – 7/9/2010 – 2/11/2011</w:t>
            </w:r>
          </w:p>
          <w:p w:rsidR="002B5D2E" w:rsidRDefault="008B2D55">
            <w:pPr>
              <w:pStyle w:val="Standard"/>
              <w:snapToGrid w:val="0"/>
              <w:rPr>
                <w:rFonts w:ascii="Liberation Sans" w:hAnsi="Liberation Sans" w:cs="Arial"/>
                <w:sz w:val="16"/>
                <w:szCs w:val="16"/>
              </w:rPr>
            </w:pPr>
            <w:r>
              <w:rPr>
                <w:rFonts w:ascii="Liberation Sans" w:hAnsi="Liberation Sans" w:cs="Arial"/>
                <w:sz w:val="16"/>
                <w:szCs w:val="16"/>
              </w:rPr>
              <w:t>Avez-vous subi des coulées de boues? Glissement de terrain dû à un phénomène pluvieux?</w:t>
            </w:r>
          </w:p>
          <w:p w:rsidR="002B5D2E" w:rsidRPr="00C14F54" w:rsidRDefault="006B0B74">
            <w:pPr>
              <w:pStyle w:val="Standard"/>
              <w:shd w:val="clear" w:color="auto" w:fill="FFFFFF"/>
              <w:snapToGrid w:val="0"/>
              <w:rPr>
                <w:rFonts w:ascii="Liberation Sans" w:hAnsi="Liberation Sans" w:cs="Arial"/>
                <w:b/>
                <w:sz w:val="16"/>
                <w:szCs w:val="16"/>
              </w:rPr>
            </w:pPr>
            <w:r w:rsidRPr="00C14F54">
              <w:rPr>
                <w:rFonts w:ascii="Arial" w:hAnsi="Arial" w:cs="Arial"/>
                <w:b/>
                <w:bCs/>
                <w:sz w:val="18"/>
                <w:szCs w:val="18"/>
              </w:rPr>
              <w:t>NON</w:t>
            </w:r>
          </w:p>
          <w:p w:rsidR="002B5D2E" w:rsidRDefault="008B2D55">
            <w:pPr>
              <w:pStyle w:val="Standard"/>
              <w:snapToGrid w:val="0"/>
              <w:rPr>
                <w:rFonts w:ascii="Liberation Sans" w:hAnsi="Liberation Sans" w:cs="Arial"/>
                <w:sz w:val="16"/>
                <w:szCs w:val="16"/>
              </w:rPr>
            </w:pPr>
            <w:r>
              <w:rPr>
                <w:rFonts w:ascii="Liberation Sans" w:hAnsi="Liberation Sans" w:cs="Arial"/>
                <w:sz w:val="16"/>
                <w:szCs w:val="16"/>
              </w:rPr>
              <w:t>Votre territoire fait-il parti :</w:t>
            </w:r>
          </w:p>
          <w:p w:rsidR="002B5D2E" w:rsidRDefault="008B2D55">
            <w:pPr>
              <w:pStyle w:val="Standard"/>
              <w:numPr>
                <w:ilvl w:val="0"/>
                <w:numId w:val="54"/>
              </w:numPr>
              <w:snapToGrid w:val="0"/>
              <w:rPr>
                <w:rFonts w:ascii="Liberation Sans" w:hAnsi="Liberation Sans" w:cs="Arial"/>
                <w:sz w:val="16"/>
                <w:szCs w:val="16"/>
              </w:rPr>
            </w:pPr>
            <w:r>
              <w:rPr>
                <w:rFonts w:ascii="Liberation Sans" w:hAnsi="Liberation Sans" w:cs="Arial"/>
                <w:sz w:val="16"/>
                <w:szCs w:val="16"/>
              </w:rPr>
              <w:t>d'un SAGE en déficit eau ?</w:t>
            </w:r>
          </w:p>
          <w:p w:rsidR="002B5D2E" w:rsidRPr="00C14F54" w:rsidRDefault="00112BE1" w:rsidP="00CD49C8">
            <w:pPr>
              <w:pStyle w:val="Standard"/>
              <w:shd w:val="clear" w:color="auto" w:fill="FFFFFF"/>
              <w:rPr>
                <w:b/>
              </w:rPr>
            </w:pPr>
            <w:r w:rsidRPr="00C14F54">
              <w:rPr>
                <w:rFonts w:ascii="Century Gothic" w:eastAsia="Arial" w:hAnsi="Century Gothic" w:cs="Arial"/>
                <w:b/>
                <w:bCs/>
                <w:sz w:val="18"/>
                <w:szCs w:val="22"/>
              </w:rPr>
              <w:t>NON</w:t>
            </w:r>
          </w:p>
          <w:p w:rsidR="002B5D2E" w:rsidRDefault="008B2D55">
            <w:pPr>
              <w:pStyle w:val="Standard"/>
              <w:shd w:val="clear" w:color="auto" w:fill="9966CC"/>
              <w:snapToGrid w:val="0"/>
              <w:jc w:val="center"/>
              <w:rPr>
                <w:rFonts w:ascii="Century Gothic" w:hAnsi="Century Gothic" w:cs="Arial"/>
                <w:b/>
                <w:bCs/>
                <w:color w:val="FFFFFF"/>
                <w:sz w:val="16"/>
                <w:szCs w:val="16"/>
                <w:shd w:val="clear" w:color="auto" w:fill="9966CC"/>
              </w:rPr>
            </w:pPr>
            <w:r>
              <w:rPr>
                <w:rFonts w:ascii="Century Gothic" w:hAnsi="Century Gothic" w:cs="Arial"/>
                <w:b/>
                <w:bCs/>
                <w:color w:val="FFFFFF"/>
                <w:sz w:val="16"/>
                <w:szCs w:val="16"/>
                <w:shd w:val="clear" w:color="auto" w:fill="9966CC"/>
              </w:rPr>
              <w:t xml:space="preserve">23. Questions particulières aux </w:t>
            </w:r>
            <w:r>
              <w:rPr>
                <w:rFonts w:ascii="Liberation Sans" w:hAnsi="Liberation Sans"/>
                <w:b/>
                <w:bCs/>
                <w:color w:val="FFFFFF"/>
                <w:sz w:val="16"/>
                <w:szCs w:val="16"/>
                <w:shd w:val="clear" w:color="auto" w:fill="9966CC"/>
              </w:rPr>
              <w:t>Z</w:t>
            </w:r>
            <w:r>
              <w:rPr>
                <w:rFonts w:ascii="Liberation Sans" w:eastAsia="Arial" w:hAnsi="Liberation Sans" w:cs="Arial"/>
                <w:b/>
                <w:bCs/>
                <w:color w:val="FFFFFF"/>
                <w:sz w:val="16"/>
                <w:szCs w:val="16"/>
                <w:shd w:val="clear" w:color="auto" w:fill="9966CC"/>
              </w:rPr>
              <w:t xml:space="preserve">ones où il est nécessaire de prévoir des installations </w:t>
            </w:r>
            <w:r>
              <w:rPr>
                <w:rFonts w:ascii="Liberation Sans" w:eastAsia="Mangal" w:hAnsi="Liberation Sans" w:cs="Mangal"/>
                <w:b/>
                <w:bCs/>
                <w:color w:val="FFFFFF"/>
                <w:sz w:val="16"/>
                <w:szCs w:val="16"/>
                <w:shd w:val="clear" w:color="auto" w:fill="9966CC"/>
              </w:rPr>
              <w:t>pour</w:t>
            </w:r>
          </w:p>
          <w:p w:rsidR="002B5D2E" w:rsidRDefault="008B2D55">
            <w:pPr>
              <w:pStyle w:val="Standard"/>
              <w:shd w:val="clear" w:color="auto" w:fill="9966CC"/>
              <w:snapToGrid w:val="0"/>
              <w:jc w:val="center"/>
              <w:rPr>
                <w:rFonts w:ascii="Century Gothic" w:hAnsi="Century Gothic" w:cs="Arial"/>
                <w:b/>
                <w:bCs/>
                <w:color w:val="FFFFFF"/>
                <w:sz w:val="16"/>
                <w:szCs w:val="16"/>
                <w:shd w:val="clear" w:color="auto" w:fill="9966CC"/>
              </w:rPr>
            </w:pPr>
            <w:r>
              <w:rPr>
                <w:rFonts w:ascii="Liberation Sans" w:hAnsi="Liberation Sans"/>
                <w:b/>
                <w:bCs/>
                <w:color w:val="FFFFFF"/>
                <w:sz w:val="16"/>
                <w:szCs w:val="16"/>
                <w:shd w:val="clear" w:color="auto" w:fill="9966CC"/>
              </w:rPr>
              <w:t xml:space="preserve">assurer la collecte, le stockage </w:t>
            </w:r>
            <w:r>
              <w:rPr>
                <w:rFonts w:ascii="Liberation Sans" w:eastAsia="Mangal" w:hAnsi="Liberation Sans" w:cs="Mangal"/>
                <w:b/>
                <w:bCs/>
                <w:color w:val="FFFFFF"/>
                <w:sz w:val="16"/>
                <w:szCs w:val="16"/>
                <w:shd w:val="clear" w:color="auto" w:fill="9966CC"/>
              </w:rPr>
              <w:t>éventuel et, en tant que de besoin, l</w:t>
            </w:r>
            <w:r>
              <w:rPr>
                <w:rFonts w:ascii="Liberation Sans" w:hAnsi="Liberation Sans"/>
                <w:b/>
                <w:bCs/>
                <w:color w:val="FFFFFF"/>
                <w:sz w:val="16"/>
                <w:szCs w:val="16"/>
                <w:shd w:val="clear" w:color="auto" w:fill="9966CC"/>
              </w:rPr>
              <w:t>e traitement des eaux pluviales et de ruissellement</w:t>
            </w:r>
          </w:p>
          <w:p w:rsidR="002B5D2E" w:rsidRDefault="008B2D55">
            <w:pPr>
              <w:pStyle w:val="Standard"/>
              <w:shd w:val="clear" w:color="auto" w:fill="9966CC"/>
              <w:snapToGrid w:val="0"/>
              <w:jc w:val="center"/>
              <w:rPr>
                <w:rFonts w:ascii="Liberation Sans" w:hAnsi="Liberation Sans"/>
                <w:b/>
                <w:bCs/>
                <w:color w:val="FFFFFF"/>
                <w:sz w:val="16"/>
                <w:szCs w:val="16"/>
                <w:shd w:val="clear" w:color="auto" w:fill="9966CC"/>
              </w:rPr>
            </w:pPr>
            <w:r>
              <w:rPr>
                <w:rFonts w:ascii="Liberation Sans" w:hAnsi="Liberation Sans"/>
                <w:b/>
                <w:bCs/>
                <w:color w:val="FFFFFF"/>
                <w:sz w:val="16"/>
                <w:szCs w:val="16"/>
                <w:shd w:val="clear" w:color="auto" w:fill="9966CC"/>
              </w:rPr>
              <w:t>lorsque la pollution qu'elles apportent au milieu aquatique risque de nuire gravement à l'efficacité des dispositifs d'assainissement.</w:t>
            </w:r>
          </w:p>
          <w:p w:rsidR="002B5D2E" w:rsidRDefault="002B5D2E">
            <w:pPr>
              <w:pStyle w:val="Standard"/>
              <w:shd w:val="clear" w:color="auto" w:fill="FFFFFF"/>
              <w:snapToGrid w:val="0"/>
              <w:rPr>
                <w:rFonts w:ascii="Liberation Sans" w:eastAsia="Arial" w:hAnsi="Liberation Sans" w:cs="Arial"/>
                <w:color w:val="000000"/>
                <w:sz w:val="16"/>
                <w:szCs w:val="16"/>
              </w:rPr>
            </w:pPr>
          </w:p>
          <w:p w:rsidR="002B5D2E" w:rsidRDefault="008B2D55">
            <w:pPr>
              <w:pStyle w:val="Standard"/>
              <w:snapToGrid w:val="0"/>
              <w:rPr>
                <w:rFonts w:ascii="Liberation Sans" w:hAnsi="Liberation Sans" w:cs="Arial"/>
                <w:sz w:val="16"/>
                <w:szCs w:val="16"/>
              </w:rPr>
            </w:pPr>
            <w:r>
              <w:rPr>
                <w:rFonts w:ascii="Liberation Sans" w:hAnsi="Liberation Sans" w:cs="Arial"/>
                <w:sz w:val="16"/>
                <w:szCs w:val="16"/>
              </w:rPr>
              <w:t>Les équipements prévus consommeront-ils une surface naturelle propre ?</w:t>
            </w:r>
          </w:p>
          <w:p w:rsidR="002B5D2E" w:rsidRPr="00C14F54" w:rsidRDefault="00F629F5">
            <w:pPr>
              <w:pStyle w:val="Standard"/>
              <w:shd w:val="clear" w:color="auto" w:fill="FFFFFF"/>
              <w:snapToGrid w:val="0"/>
              <w:rPr>
                <w:rFonts w:ascii="Liberation Sans" w:eastAsia="Arial" w:hAnsi="Liberation Sans" w:cs="Arial"/>
                <w:b/>
                <w:sz w:val="16"/>
                <w:szCs w:val="16"/>
              </w:rPr>
            </w:pPr>
            <w:r w:rsidRPr="00C14F54">
              <w:rPr>
                <w:rFonts w:ascii="Liberation Sans" w:eastAsia="Arial" w:hAnsi="Liberation Sans" w:cs="Arial"/>
                <w:b/>
                <w:sz w:val="16"/>
                <w:szCs w:val="16"/>
              </w:rPr>
              <w:t>PAS d’équipements prévus par la commune.</w:t>
            </w:r>
          </w:p>
          <w:p w:rsidR="00F629F5" w:rsidRDefault="00F629F5">
            <w:pPr>
              <w:pStyle w:val="Standard"/>
              <w:shd w:val="clear" w:color="auto" w:fill="FFFFFF"/>
              <w:snapToGrid w:val="0"/>
              <w:rPr>
                <w:rFonts w:ascii="Liberation Sans" w:hAnsi="Liberation Sans" w:cs="Arial"/>
                <w:sz w:val="16"/>
                <w:szCs w:val="16"/>
              </w:rPr>
            </w:pPr>
            <w:r w:rsidRPr="00C14F54">
              <w:rPr>
                <w:rFonts w:ascii="Liberation Sans" w:eastAsia="Arial" w:hAnsi="Liberation Sans" w:cs="Arial"/>
                <w:b/>
                <w:sz w:val="16"/>
                <w:szCs w:val="16"/>
              </w:rPr>
              <w:t>Par contre, les prochaines constructions en zone UI classée en zone EP2 dans le Z</w:t>
            </w:r>
            <w:r w:rsidRPr="00C14F54">
              <w:rPr>
                <w:rFonts w:ascii="Century Gothic" w:hAnsi="Century Gothic" w:cs="Arial"/>
                <w:b/>
                <w:bCs/>
                <w:sz w:val="16"/>
                <w:szCs w:val="16"/>
              </w:rPr>
              <w:t>onage d’Assainissement des Eaux Pluviales sont concernées par la mise en œuvre d’ouvrage de dépollution.</w:t>
            </w:r>
          </w:p>
          <w:p w:rsidR="00F629F5" w:rsidRDefault="00F629F5">
            <w:pPr>
              <w:pStyle w:val="Standard"/>
              <w:shd w:val="clear" w:color="auto" w:fill="FFFFFF"/>
              <w:snapToGrid w:val="0"/>
              <w:rPr>
                <w:rFonts w:ascii="Liberation Sans" w:hAnsi="Liberation Sans" w:cs="Arial"/>
                <w:sz w:val="16"/>
                <w:szCs w:val="16"/>
              </w:rPr>
            </w:pPr>
          </w:p>
          <w:p w:rsidR="002B5D2E" w:rsidRDefault="008B2D55">
            <w:pPr>
              <w:pStyle w:val="Standard"/>
              <w:snapToGrid w:val="0"/>
              <w:rPr>
                <w:rFonts w:ascii="Liberation Sans" w:hAnsi="Liberation Sans" w:cs="Arial"/>
                <w:sz w:val="16"/>
                <w:szCs w:val="16"/>
              </w:rPr>
            </w:pPr>
            <w:r>
              <w:rPr>
                <w:rFonts w:ascii="Liberation Sans" w:hAnsi="Liberation Sans" w:cs="Arial"/>
                <w:sz w:val="16"/>
                <w:szCs w:val="16"/>
              </w:rPr>
              <w:t>Sont-ils intégrés sous voirie, parking, bâti ?</w:t>
            </w:r>
          </w:p>
          <w:p w:rsidR="002B5D2E" w:rsidRDefault="0099445E" w:rsidP="004B658D">
            <w:pPr>
              <w:pStyle w:val="Standard"/>
              <w:shd w:val="clear" w:color="auto" w:fill="FFFFFF"/>
              <w:snapToGrid w:val="0"/>
              <w:rPr>
                <w:rFonts w:ascii="Century Gothic" w:hAnsi="Century Gothic" w:cs="Arial"/>
                <w:b/>
                <w:bCs/>
                <w:color w:val="000000"/>
                <w:sz w:val="16"/>
                <w:szCs w:val="16"/>
              </w:rPr>
            </w:pPr>
            <w:r w:rsidRPr="004B658D">
              <w:rPr>
                <w:rFonts w:ascii="Century Gothic" w:hAnsi="Century Gothic" w:cs="Arial"/>
                <w:b/>
                <w:bCs/>
                <w:color w:val="000000"/>
                <w:sz w:val="16"/>
                <w:szCs w:val="16"/>
              </w:rPr>
              <w:t>RAS</w:t>
            </w:r>
            <w:r w:rsidR="004B658D">
              <w:rPr>
                <w:rFonts w:ascii="Century Gothic" w:hAnsi="Century Gothic" w:cs="Arial"/>
                <w:b/>
                <w:bCs/>
                <w:color w:val="000000"/>
                <w:sz w:val="16"/>
                <w:szCs w:val="16"/>
              </w:rPr>
              <w:t xml:space="preserve">  </w:t>
            </w:r>
            <w:r w:rsidR="00C14F54">
              <w:rPr>
                <w:rFonts w:ascii="Century Gothic" w:hAnsi="Century Gothic" w:cs="Arial"/>
                <w:b/>
                <w:bCs/>
                <w:color w:val="000000"/>
                <w:sz w:val="16"/>
                <w:szCs w:val="16"/>
              </w:rPr>
              <w:t xml:space="preserve"> </w:t>
            </w:r>
          </w:p>
        </w:tc>
        <w:tc>
          <w:tcPr>
            <w:tcW w:w="45" w:type="dxa"/>
            <w:tcBorders>
              <w:bottom w:val="single" w:sz="2" w:space="0" w:color="000000"/>
            </w:tcBorders>
            <w:shd w:val="clear" w:color="auto" w:fill="auto"/>
            <w:tcMar>
              <w:top w:w="0" w:type="dxa"/>
              <w:left w:w="70" w:type="dxa"/>
              <w:bottom w:w="0" w:type="dxa"/>
              <w:right w:w="70" w:type="dxa"/>
            </w:tcMar>
          </w:tcPr>
          <w:p w:rsidR="002B5D2E" w:rsidRDefault="002B5D2E">
            <w:pPr>
              <w:pStyle w:val="Standard"/>
              <w:snapToGrid w:val="0"/>
              <w:rPr>
                <w:rFonts w:ascii="Century Gothic" w:hAnsi="Century Gothic"/>
                <w:sz w:val="6"/>
                <w:szCs w:val="6"/>
              </w:rPr>
            </w:pPr>
          </w:p>
        </w:tc>
      </w:tr>
    </w:tbl>
    <w:p w:rsidR="002B5D2E" w:rsidRDefault="002B5D2E">
      <w:pPr>
        <w:pStyle w:val="Standard"/>
        <w:jc w:val="both"/>
        <w:rPr>
          <w:rFonts w:ascii="Liberation Sans" w:eastAsia="Arial" w:hAnsi="Liberation Sans" w:cs="Arial"/>
          <w:b/>
          <w:bCs/>
          <w:sz w:val="22"/>
          <w:szCs w:val="22"/>
        </w:rPr>
      </w:pPr>
    </w:p>
    <w:p w:rsidR="002B5D2E" w:rsidRDefault="008B2D55">
      <w:pPr>
        <w:pStyle w:val="Standard"/>
        <w:shd w:val="clear" w:color="auto" w:fill="9966CC"/>
        <w:snapToGrid w:val="0"/>
        <w:jc w:val="center"/>
        <w:rPr>
          <w:rFonts w:ascii="Liberation Sans" w:hAnsi="Liberation Sans" w:cs="Arial"/>
          <w:b/>
          <w:bCs/>
          <w:color w:val="FFFFFF"/>
          <w:sz w:val="16"/>
          <w:szCs w:val="16"/>
          <w:shd w:val="clear" w:color="auto" w:fill="9966CC"/>
        </w:rPr>
      </w:pPr>
      <w:r>
        <w:rPr>
          <w:rFonts w:ascii="Liberation Sans" w:hAnsi="Liberation Sans" w:cs="Arial"/>
          <w:b/>
          <w:bCs/>
          <w:color w:val="FFFFFF"/>
          <w:sz w:val="16"/>
          <w:szCs w:val="16"/>
          <w:shd w:val="clear" w:color="auto" w:fill="9966CC"/>
        </w:rPr>
        <w:t>3. Auto-évaluation (facultatif)</w:t>
      </w:r>
    </w:p>
    <w:p w:rsidR="002B5D2E" w:rsidRDefault="008B2D55">
      <w:pPr>
        <w:pStyle w:val="Standard"/>
        <w:shd w:val="clear" w:color="auto" w:fill="9966CC"/>
        <w:snapToGrid w:val="0"/>
        <w:jc w:val="center"/>
        <w:rPr>
          <w:rFonts w:ascii="Liberation Sans" w:hAnsi="Liberation Sans" w:cs="Arial"/>
          <w:b/>
          <w:bCs/>
          <w:color w:val="FFFFFF"/>
          <w:sz w:val="16"/>
          <w:szCs w:val="16"/>
          <w:shd w:val="clear" w:color="auto" w:fill="9966CC"/>
        </w:rPr>
      </w:pPr>
      <w:r>
        <w:rPr>
          <w:rFonts w:ascii="Liberation Sans" w:hAnsi="Liberation Sans" w:cs="Arial"/>
          <w:b/>
          <w:bCs/>
          <w:color w:val="FFFFFF"/>
          <w:sz w:val="16"/>
          <w:szCs w:val="16"/>
          <w:shd w:val="clear" w:color="auto" w:fill="9966CC"/>
        </w:rPr>
        <w:t>Au regard du questionnaire, estimez-vous qu'il est nécessaire que vos zonages définis au L2224-10 CGCT fassent l'objet d'une évaluation environnementale  ou qu'ils devront en être dispensé ? Expliquez pourquoi.</w:t>
      </w:r>
    </w:p>
    <w:p w:rsidR="002B5D2E" w:rsidRDefault="002B5D2E">
      <w:pPr>
        <w:pStyle w:val="Standard"/>
        <w:shd w:val="clear" w:color="auto" w:fill="FFFFFF"/>
        <w:snapToGrid w:val="0"/>
        <w:rPr>
          <w:rFonts w:ascii="Century Gothic" w:hAnsi="Century Gothic" w:cs="Arial"/>
          <w:b/>
          <w:bCs/>
          <w:sz w:val="16"/>
          <w:szCs w:val="16"/>
        </w:rPr>
      </w:pPr>
    </w:p>
    <w:p w:rsidR="00E10D4E" w:rsidRPr="00C14F54" w:rsidRDefault="00E10D4E" w:rsidP="00E10D4E">
      <w:pPr>
        <w:pStyle w:val="Standard"/>
        <w:snapToGrid w:val="0"/>
        <w:rPr>
          <w:rFonts w:ascii="Liberation Sans" w:eastAsia="Arial" w:hAnsi="Liberation Sans" w:cs="Arial"/>
          <w:b/>
          <w:sz w:val="16"/>
          <w:szCs w:val="16"/>
        </w:rPr>
      </w:pPr>
      <w:r w:rsidRPr="00C14F54">
        <w:rPr>
          <w:rFonts w:ascii="Liberation Sans" w:eastAsia="Arial" w:hAnsi="Liberation Sans" w:cs="Arial"/>
          <w:b/>
          <w:sz w:val="16"/>
          <w:szCs w:val="16"/>
        </w:rPr>
        <w:t>Evaluation environnementale du Zonage d’</w:t>
      </w:r>
      <w:r>
        <w:rPr>
          <w:rFonts w:ascii="Liberation Sans" w:eastAsia="Arial" w:hAnsi="Liberation Sans" w:cs="Arial"/>
          <w:b/>
          <w:sz w:val="16"/>
          <w:szCs w:val="16"/>
        </w:rPr>
        <w:t xml:space="preserve">assainissement des eaux </w:t>
      </w:r>
      <w:proofErr w:type="spellStart"/>
      <w:r>
        <w:rPr>
          <w:rFonts w:ascii="Liberation Sans" w:eastAsia="Arial" w:hAnsi="Liberation Sans" w:cs="Arial"/>
          <w:b/>
          <w:sz w:val="16"/>
          <w:szCs w:val="16"/>
        </w:rPr>
        <w:t>uée</w:t>
      </w:r>
      <w:r w:rsidRPr="00C14F54">
        <w:rPr>
          <w:rFonts w:ascii="Liberation Sans" w:eastAsia="Arial" w:hAnsi="Liberation Sans" w:cs="Arial"/>
          <w:b/>
          <w:sz w:val="16"/>
          <w:szCs w:val="16"/>
        </w:rPr>
        <w:t>s</w:t>
      </w:r>
      <w:proofErr w:type="spellEnd"/>
      <w:r w:rsidRPr="00C14F54">
        <w:rPr>
          <w:rFonts w:ascii="Liberation Sans" w:eastAsia="Arial" w:hAnsi="Liberation Sans" w:cs="Arial"/>
          <w:b/>
          <w:sz w:val="16"/>
          <w:szCs w:val="16"/>
        </w:rPr>
        <w:t xml:space="preserve"> jugée non nécessaire car une évaluation environnementale du PLU est déjà en cours.</w:t>
      </w:r>
    </w:p>
    <w:p w:rsidR="00F629F5" w:rsidRDefault="00F629F5">
      <w:pPr>
        <w:pStyle w:val="Standard"/>
        <w:snapToGrid w:val="0"/>
        <w:rPr>
          <w:b/>
          <w:color w:val="FF0000"/>
        </w:rPr>
      </w:pPr>
    </w:p>
    <w:p w:rsidR="00F629F5" w:rsidRPr="00C14F54" w:rsidRDefault="00F629F5" w:rsidP="00F629F5">
      <w:pPr>
        <w:pStyle w:val="Standard"/>
        <w:snapToGrid w:val="0"/>
        <w:rPr>
          <w:rFonts w:ascii="Liberation Sans" w:eastAsia="Arial" w:hAnsi="Liberation Sans" w:cs="Arial"/>
          <w:b/>
          <w:sz w:val="16"/>
          <w:szCs w:val="16"/>
        </w:rPr>
      </w:pPr>
      <w:r w:rsidRPr="00C14F54">
        <w:rPr>
          <w:rFonts w:ascii="Liberation Sans" w:eastAsia="Arial" w:hAnsi="Liberation Sans" w:cs="Arial"/>
          <w:b/>
          <w:sz w:val="16"/>
          <w:szCs w:val="16"/>
        </w:rPr>
        <w:t>Evaluation environnementale du Zonage d’assainissement des eaux pluviales jugée non nécessaire car une évaluation environnementale du PLU est déjà en cours.</w:t>
      </w:r>
    </w:p>
    <w:p w:rsidR="00F629F5" w:rsidRPr="00F629F5" w:rsidRDefault="00F629F5">
      <w:pPr>
        <w:pStyle w:val="Standard"/>
        <w:snapToGrid w:val="0"/>
        <w:rPr>
          <w:rFonts w:ascii="Century Gothic" w:hAnsi="Century Gothic" w:cs="Arial"/>
          <w:b/>
          <w:bCs/>
          <w:sz w:val="16"/>
          <w:szCs w:val="16"/>
        </w:rPr>
      </w:pPr>
    </w:p>
    <w:p w:rsidR="002B5D2E" w:rsidRDefault="002B5D2E">
      <w:pPr>
        <w:pStyle w:val="Standard"/>
        <w:snapToGrid w:val="0"/>
        <w:rPr>
          <w:rFonts w:ascii="Century Gothic" w:hAnsi="Century Gothic" w:cs="Arial"/>
          <w:b/>
          <w:bCs/>
          <w:sz w:val="16"/>
          <w:szCs w:val="16"/>
        </w:rPr>
      </w:pPr>
    </w:p>
    <w:p w:rsidR="00847A0C" w:rsidRDefault="008B2D55">
      <w:pPr>
        <w:rPr>
          <w:rFonts w:eastAsia="Times New Roman" w:cs="Times New Roman"/>
          <w:vanish/>
          <w:lang w:bidi="ar-SA"/>
        </w:rPr>
      </w:pPr>
      <w:r>
        <w:br w:type="page"/>
      </w:r>
    </w:p>
    <w:tbl>
      <w:tblPr>
        <w:tblW w:w="10692" w:type="dxa"/>
        <w:tblInd w:w="-10" w:type="dxa"/>
        <w:tblLayout w:type="fixed"/>
        <w:tblCellMar>
          <w:left w:w="10" w:type="dxa"/>
          <w:right w:w="10" w:type="dxa"/>
        </w:tblCellMar>
        <w:tblLook w:val="04A0" w:firstRow="1" w:lastRow="0" w:firstColumn="1" w:lastColumn="0" w:noHBand="0" w:noVBand="1"/>
      </w:tblPr>
      <w:tblGrid>
        <w:gridCol w:w="275"/>
        <w:gridCol w:w="1597"/>
        <w:gridCol w:w="1859"/>
        <w:gridCol w:w="1427"/>
        <w:gridCol w:w="442"/>
        <w:gridCol w:w="959"/>
        <w:gridCol w:w="1911"/>
        <w:gridCol w:w="628"/>
        <w:gridCol w:w="1388"/>
        <w:gridCol w:w="206"/>
      </w:tblGrid>
      <w:tr w:rsidR="002B5D2E">
        <w:tc>
          <w:tcPr>
            <w:tcW w:w="275" w:type="dxa"/>
            <w:shd w:val="clear" w:color="auto" w:fill="9966CC"/>
            <w:tcMar>
              <w:top w:w="0" w:type="dxa"/>
              <w:left w:w="0" w:type="dxa"/>
              <w:bottom w:w="0" w:type="dxa"/>
              <w:right w:w="0" w:type="dxa"/>
            </w:tcMar>
          </w:tcPr>
          <w:p w:rsidR="002B5D2E" w:rsidRDefault="002B5D2E">
            <w:pPr>
              <w:pStyle w:val="Standard"/>
              <w:jc w:val="center"/>
              <w:rPr>
                <w:rFonts w:ascii="Century Gothic" w:eastAsia="Century Gothic" w:hAnsi="Century Gothic" w:cs="Century Gothic"/>
                <w:b/>
                <w:bCs/>
                <w:color w:val="FFFFFF"/>
                <w:sz w:val="20"/>
                <w:szCs w:val="20"/>
              </w:rPr>
            </w:pPr>
          </w:p>
        </w:tc>
        <w:tc>
          <w:tcPr>
            <w:tcW w:w="10211" w:type="dxa"/>
            <w:gridSpan w:val="8"/>
            <w:shd w:val="clear" w:color="auto" w:fill="9966CC"/>
            <w:tcMar>
              <w:top w:w="0" w:type="dxa"/>
              <w:left w:w="0" w:type="dxa"/>
              <w:bottom w:w="0" w:type="dxa"/>
              <w:right w:w="0" w:type="dxa"/>
            </w:tcMar>
          </w:tcPr>
          <w:p w:rsidR="002B5D2E" w:rsidRDefault="008B2D55">
            <w:pPr>
              <w:pStyle w:val="Standard"/>
              <w:jc w:val="center"/>
              <w:rPr>
                <w:rFonts w:ascii="Century Gothic" w:eastAsia="Century Gothic" w:hAnsi="Century Gothic" w:cs="Century Gothic"/>
                <w:b/>
                <w:bCs/>
                <w:color w:val="FFFFFF"/>
                <w:sz w:val="20"/>
                <w:szCs w:val="20"/>
              </w:rPr>
            </w:pPr>
            <w:r>
              <w:rPr>
                <w:rFonts w:ascii="Century Gothic" w:eastAsia="Century Gothic" w:hAnsi="Century Gothic" w:cs="Century Gothic"/>
                <w:b/>
                <w:bCs/>
                <w:color w:val="FFFFFF"/>
                <w:sz w:val="20"/>
                <w:szCs w:val="20"/>
              </w:rPr>
              <w:t>4. Informations nominatives</w:t>
            </w:r>
          </w:p>
        </w:tc>
        <w:tc>
          <w:tcPr>
            <w:tcW w:w="206" w:type="dxa"/>
            <w:shd w:val="clear" w:color="auto" w:fill="9966CC"/>
            <w:tcMar>
              <w:top w:w="0" w:type="dxa"/>
              <w:left w:w="0" w:type="dxa"/>
              <w:bottom w:w="0" w:type="dxa"/>
              <w:right w:w="0" w:type="dxa"/>
            </w:tcMar>
          </w:tcPr>
          <w:p w:rsidR="002B5D2E" w:rsidRDefault="002B5D2E">
            <w:pPr>
              <w:pStyle w:val="Standard"/>
              <w:jc w:val="center"/>
              <w:rPr>
                <w:rFonts w:ascii="Century Gothic" w:eastAsia="Century Gothic" w:hAnsi="Century Gothic" w:cs="Century Gothic"/>
                <w:b/>
                <w:bCs/>
                <w:color w:val="FFFFFF"/>
                <w:sz w:val="20"/>
                <w:szCs w:val="20"/>
              </w:rPr>
            </w:pPr>
          </w:p>
        </w:tc>
      </w:tr>
      <w:tr w:rsidR="002B5D2E">
        <w:tc>
          <w:tcPr>
            <w:tcW w:w="275" w:type="dxa"/>
            <w:shd w:val="clear" w:color="auto" w:fill="BFC0FF"/>
            <w:tcMar>
              <w:top w:w="0" w:type="dxa"/>
              <w:left w:w="0" w:type="dxa"/>
              <w:bottom w:w="0" w:type="dxa"/>
              <w:right w:w="0" w:type="dxa"/>
            </w:tcMar>
          </w:tcPr>
          <w:p w:rsidR="002B5D2E" w:rsidRDefault="002B5D2E">
            <w:pPr>
              <w:pStyle w:val="Standard"/>
              <w:snapToGrid w:val="0"/>
              <w:jc w:val="center"/>
              <w:rPr>
                <w:rFonts w:ascii="Century Gothic" w:hAnsi="Century Gothic"/>
                <w:b/>
                <w:bCs/>
                <w:sz w:val="18"/>
              </w:rPr>
            </w:pPr>
          </w:p>
        </w:tc>
        <w:tc>
          <w:tcPr>
            <w:tcW w:w="1597" w:type="dxa"/>
            <w:shd w:val="clear" w:color="auto" w:fill="BFC0FF"/>
            <w:tcMar>
              <w:top w:w="0" w:type="dxa"/>
              <w:left w:w="0" w:type="dxa"/>
              <w:bottom w:w="0" w:type="dxa"/>
              <w:right w:w="0" w:type="dxa"/>
            </w:tcMar>
          </w:tcPr>
          <w:p w:rsidR="002B5D2E" w:rsidRDefault="002B5D2E">
            <w:pPr>
              <w:pStyle w:val="Standard"/>
              <w:snapToGrid w:val="0"/>
              <w:jc w:val="center"/>
              <w:rPr>
                <w:rFonts w:ascii="Century Gothic" w:hAnsi="Century Gothic"/>
                <w:b/>
                <w:bCs/>
                <w:sz w:val="18"/>
              </w:rPr>
            </w:pPr>
          </w:p>
        </w:tc>
        <w:tc>
          <w:tcPr>
            <w:tcW w:w="1859" w:type="dxa"/>
            <w:shd w:val="clear" w:color="auto" w:fill="BFC0FF"/>
            <w:tcMar>
              <w:top w:w="0" w:type="dxa"/>
              <w:left w:w="0" w:type="dxa"/>
              <w:bottom w:w="0" w:type="dxa"/>
              <w:right w:w="0" w:type="dxa"/>
            </w:tcMar>
          </w:tcPr>
          <w:p w:rsidR="002B5D2E" w:rsidRDefault="002B5D2E">
            <w:pPr>
              <w:pStyle w:val="Standard"/>
              <w:snapToGrid w:val="0"/>
              <w:jc w:val="center"/>
              <w:rPr>
                <w:rFonts w:ascii="Century Gothic" w:hAnsi="Century Gothic"/>
                <w:b/>
                <w:bCs/>
                <w:sz w:val="18"/>
              </w:rPr>
            </w:pPr>
          </w:p>
        </w:tc>
        <w:tc>
          <w:tcPr>
            <w:tcW w:w="1427" w:type="dxa"/>
            <w:shd w:val="clear" w:color="auto" w:fill="BFC0FF"/>
            <w:tcMar>
              <w:top w:w="0" w:type="dxa"/>
              <w:left w:w="0" w:type="dxa"/>
              <w:bottom w:w="0" w:type="dxa"/>
              <w:right w:w="0" w:type="dxa"/>
            </w:tcMar>
          </w:tcPr>
          <w:p w:rsidR="002B5D2E" w:rsidRDefault="002B5D2E">
            <w:pPr>
              <w:pStyle w:val="Standard"/>
              <w:snapToGrid w:val="0"/>
              <w:jc w:val="center"/>
              <w:rPr>
                <w:rFonts w:ascii="Century Gothic" w:hAnsi="Century Gothic"/>
                <w:b/>
                <w:bCs/>
                <w:sz w:val="18"/>
              </w:rPr>
            </w:pPr>
          </w:p>
        </w:tc>
        <w:tc>
          <w:tcPr>
            <w:tcW w:w="442" w:type="dxa"/>
            <w:shd w:val="clear" w:color="auto" w:fill="BFC0FF"/>
            <w:tcMar>
              <w:top w:w="0" w:type="dxa"/>
              <w:left w:w="0" w:type="dxa"/>
              <w:bottom w:w="0" w:type="dxa"/>
              <w:right w:w="0" w:type="dxa"/>
            </w:tcMar>
          </w:tcPr>
          <w:p w:rsidR="002B5D2E" w:rsidRDefault="002B5D2E">
            <w:pPr>
              <w:pStyle w:val="Standard"/>
              <w:snapToGrid w:val="0"/>
              <w:jc w:val="center"/>
              <w:rPr>
                <w:rFonts w:ascii="Century Gothic" w:hAnsi="Century Gothic"/>
                <w:b/>
                <w:bCs/>
                <w:sz w:val="18"/>
              </w:rPr>
            </w:pPr>
          </w:p>
        </w:tc>
        <w:tc>
          <w:tcPr>
            <w:tcW w:w="959" w:type="dxa"/>
            <w:shd w:val="clear" w:color="auto" w:fill="BFC0FF"/>
            <w:tcMar>
              <w:top w:w="0" w:type="dxa"/>
              <w:left w:w="0" w:type="dxa"/>
              <w:bottom w:w="0" w:type="dxa"/>
              <w:right w:w="0" w:type="dxa"/>
            </w:tcMar>
          </w:tcPr>
          <w:p w:rsidR="002B5D2E" w:rsidRDefault="002B5D2E">
            <w:pPr>
              <w:pStyle w:val="Standard"/>
              <w:snapToGrid w:val="0"/>
              <w:jc w:val="center"/>
              <w:rPr>
                <w:rFonts w:ascii="Century Gothic" w:hAnsi="Century Gothic"/>
                <w:b/>
                <w:bCs/>
                <w:sz w:val="18"/>
              </w:rPr>
            </w:pPr>
          </w:p>
        </w:tc>
        <w:tc>
          <w:tcPr>
            <w:tcW w:w="1911" w:type="dxa"/>
            <w:shd w:val="clear" w:color="auto" w:fill="BFC0FF"/>
            <w:tcMar>
              <w:top w:w="0" w:type="dxa"/>
              <w:left w:w="0" w:type="dxa"/>
              <w:bottom w:w="0" w:type="dxa"/>
              <w:right w:w="0" w:type="dxa"/>
            </w:tcMar>
          </w:tcPr>
          <w:p w:rsidR="002B5D2E" w:rsidRDefault="002B5D2E">
            <w:pPr>
              <w:pStyle w:val="Standard"/>
              <w:snapToGrid w:val="0"/>
              <w:jc w:val="center"/>
              <w:rPr>
                <w:rFonts w:ascii="Century Gothic" w:hAnsi="Century Gothic"/>
                <w:b/>
                <w:bCs/>
                <w:sz w:val="18"/>
              </w:rPr>
            </w:pPr>
          </w:p>
        </w:tc>
        <w:tc>
          <w:tcPr>
            <w:tcW w:w="2016" w:type="dxa"/>
            <w:gridSpan w:val="2"/>
            <w:shd w:val="clear" w:color="auto" w:fill="BFC0FF"/>
            <w:tcMar>
              <w:top w:w="0" w:type="dxa"/>
              <w:left w:w="0" w:type="dxa"/>
              <w:bottom w:w="0" w:type="dxa"/>
              <w:right w:w="0" w:type="dxa"/>
            </w:tcMar>
          </w:tcPr>
          <w:p w:rsidR="002B5D2E" w:rsidRDefault="002B5D2E">
            <w:pPr>
              <w:pStyle w:val="Standard"/>
              <w:snapToGrid w:val="0"/>
              <w:jc w:val="center"/>
              <w:rPr>
                <w:rFonts w:ascii="Century Gothic" w:hAnsi="Century Gothic"/>
                <w:b/>
                <w:bCs/>
                <w:sz w:val="18"/>
              </w:rPr>
            </w:pPr>
          </w:p>
        </w:tc>
        <w:tc>
          <w:tcPr>
            <w:tcW w:w="206" w:type="dxa"/>
            <w:shd w:val="clear" w:color="auto" w:fill="BFC0FF"/>
            <w:tcMar>
              <w:top w:w="0" w:type="dxa"/>
              <w:left w:w="0" w:type="dxa"/>
              <w:bottom w:w="0" w:type="dxa"/>
              <w:right w:w="0" w:type="dxa"/>
            </w:tcMar>
          </w:tcPr>
          <w:p w:rsidR="002B5D2E" w:rsidRDefault="002B5D2E">
            <w:pPr>
              <w:pStyle w:val="Standard"/>
              <w:snapToGrid w:val="0"/>
              <w:jc w:val="center"/>
              <w:rPr>
                <w:rFonts w:ascii="Century Gothic" w:hAnsi="Century Gothic"/>
                <w:b/>
                <w:bCs/>
                <w:sz w:val="18"/>
              </w:rPr>
            </w:pPr>
          </w:p>
        </w:tc>
      </w:tr>
      <w:tr w:rsidR="002B5D2E">
        <w:tc>
          <w:tcPr>
            <w:tcW w:w="275" w:type="dxa"/>
            <w:shd w:val="clear" w:color="auto" w:fill="BFC0FF"/>
            <w:tcMar>
              <w:top w:w="0" w:type="dxa"/>
              <w:left w:w="0" w:type="dxa"/>
              <w:bottom w:w="0" w:type="dxa"/>
              <w:right w:w="0" w:type="dxa"/>
            </w:tcMar>
          </w:tcPr>
          <w:p w:rsidR="002B5D2E" w:rsidRDefault="002B5D2E">
            <w:pPr>
              <w:pStyle w:val="Standard"/>
              <w:rPr>
                <w:rFonts w:ascii="Century Gothic" w:eastAsia="Century Gothic" w:hAnsi="Century Gothic" w:cs="Century Gothic"/>
                <w:b/>
                <w:bCs/>
                <w:color w:val="000000"/>
                <w:sz w:val="20"/>
                <w:szCs w:val="20"/>
              </w:rPr>
            </w:pPr>
          </w:p>
        </w:tc>
        <w:tc>
          <w:tcPr>
            <w:tcW w:w="1597" w:type="dxa"/>
            <w:shd w:val="clear" w:color="auto" w:fill="BFC0FF"/>
            <w:tcMar>
              <w:top w:w="0" w:type="dxa"/>
              <w:left w:w="0" w:type="dxa"/>
              <w:bottom w:w="0" w:type="dxa"/>
              <w:right w:w="0" w:type="dxa"/>
            </w:tcMar>
          </w:tcPr>
          <w:p w:rsidR="002B5D2E" w:rsidRDefault="008B2D55">
            <w:pPr>
              <w:pStyle w:val="Standard"/>
              <w:rPr>
                <w:rFonts w:ascii="Century Gothic" w:eastAsia="Century Gothic" w:hAnsi="Century Gothic" w:cs="Century Gothic"/>
                <w:b/>
                <w:bCs/>
                <w:color w:val="000000"/>
                <w:sz w:val="20"/>
                <w:szCs w:val="20"/>
              </w:rPr>
            </w:pPr>
            <w:r>
              <w:rPr>
                <w:rFonts w:ascii="Century Gothic" w:eastAsia="Century Gothic" w:hAnsi="Century Gothic" w:cs="Century Gothic"/>
                <w:b/>
                <w:bCs/>
                <w:color w:val="000000"/>
                <w:sz w:val="20"/>
                <w:szCs w:val="20"/>
              </w:rPr>
              <w:t>NOM</w:t>
            </w:r>
          </w:p>
        </w:tc>
        <w:tc>
          <w:tcPr>
            <w:tcW w:w="3728" w:type="dxa"/>
            <w:gridSpan w:val="3"/>
            <w:tcMar>
              <w:top w:w="0" w:type="dxa"/>
              <w:left w:w="0" w:type="dxa"/>
              <w:bottom w:w="0" w:type="dxa"/>
              <w:right w:w="0" w:type="dxa"/>
            </w:tcMar>
          </w:tcPr>
          <w:p w:rsidR="002B5D2E" w:rsidRPr="00F17C13" w:rsidRDefault="006778E8" w:rsidP="006778E8">
            <w:pPr>
              <w:pStyle w:val="TableContents"/>
              <w:rPr>
                <w:rFonts w:ascii="Century Gothic" w:eastAsia="Century Gothic" w:hAnsi="Century Gothic" w:cs="Century Gothic"/>
                <w:b/>
                <w:bCs/>
                <w:color w:val="000000"/>
              </w:rPr>
            </w:pPr>
            <w:r w:rsidRPr="00F17C13">
              <w:rPr>
                <w:rFonts w:ascii="Century Gothic" w:eastAsia="Century Gothic" w:hAnsi="Century Gothic" w:cs="Century Gothic"/>
                <w:b/>
                <w:bCs/>
              </w:rPr>
              <w:t>PRONESTI</w:t>
            </w:r>
          </w:p>
        </w:tc>
        <w:tc>
          <w:tcPr>
            <w:tcW w:w="959" w:type="dxa"/>
            <w:shd w:val="clear" w:color="auto" w:fill="BFC0FF"/>
            <w:tcMar>
              <w:top w:w="0" w:type="dxa"/>
              <w:left w:w="0" w:type="dxa"/>
              <w:bottom w:w="0" w:type="dxa"/>
              <w:right w:w="0" w:type="dxa"/>
            </w:tcMar>
          </w:tcPr>
          <w:p w:rsidR="002B5D2E" w:rsidRDefault="008B2D55">
            <w:pPr>
              <w:pStyle w:val="Standard"/>
              <w:rPr>
                <w:rFonts w:ascii="Century Gothic" w:eastAsia="Century Gothic" w:hAnsi="Century Gothic" w:cs="Century Gothic"/>
                <w:b/>
                <w:bCs/>
                <w:color w:val="000000"/>
                <w:sz w:val="20"/>
                <w:szCs w:val="20"/>
              </w:rPr>
            </w:pPr>
            <w:r>
              <w:rPr>
                <w:rFonts w:ascii="Century Gothic" w:eastAsia="Century Gothic" w:hAnsi="Century Gothic" w:cs="Century Gothic"/>
                <w:b/>
                <w:bCs/>
                <w:color w:val="000000"/>
                <w:sz w:val="20"/>
                <w:szCs w:val="20"/>
              </w:rPr>
              <w:t>Prénom</w:t>
            </w:r>
          </w:p>
        </w:tc>
        <w:tc>
          <w:tcPr>
            <w:tcW w:w="3927" w:type="dxa"/>
            <w:gridSpan w:val="3"/>
            <w:tcMar>
              <w:top w:w="0" w:type="dxa"/>
              <w:left w:w="0" w:type="dxa"/>
              <w:bottom w:w="0" w:type="dxa"/>
              <w:right w:w="0" w:type="dxa"/>
            </w:tcMar>
          </w:tcPr>
          <w:p w:rsidR="002B5D2E" w:rsidRPr="00FB07E2" w:rsidRDefault="006778E8">
            <w:pPr>
              <w:pStyle w:val="TableContents"/>
              <w:rPr>
                <w:b/>
              </w:rPr>
            </w:pPr>
            <w:r w:rsidRPr="006778E8">
              <w:rPr>
                <w:b/>
              </w:rPr>
              <w:t>Michel</w:t>
            </w:r>
          </w:p>
        </w:tc>
        <w:tc>
          <w:tcPr>
            <w:tcW w:w="206" w:type="dxa"/>
            <w:shd w:val="clear" w:color="auto" w:fill="BFC0FF"/>
            <w:tcMar>
              <w:top w:w="0" w:type="dxa"/>
              <w:left w:w="0" w:type="dxa"/>
              <w:bottom w:w="0" w:type="dxa"/>
              <w:right w:w="0" w:type="dxa"/>
            </w:tcMar>
          </w:tcPr>
          <w:p w:rsidR="002B5D2E" w:rsidRDefault="002B5D2E">
            <w:pPr>
              <w:pStyle w:val="TableContents"/>
            </w:pPr>
          </w:p>
        </w:tc>
      </w:tr>
      <w:tr w:rsidR="002B5D2E">
        <w:tc>
          <w:tcPr>
            <w:tcW w:w="275" w:type="dxa"/>
            <w:shd w:val="clear" w:color="auto" w:fill="BFC0FF"/>
            <w:tcMar>
              <w:top w:w="0" w:type="dxa"/>
              <w:left w:w="0" w:type="dxa"/>
              <w:bottom w:w="0" w:type="dxa"/>
              <w:right w:w="0" w:type="dxa"/>
            </w:tcMar>
          </w:tcPr>
          <w:p w:rsidR="002B5D2E" w:rsidRDefault="002B5D2E">
            <w:pPr>
              <w:pStyle w:val="Standard"/>
              <w:rPr>
                <w:rFonts w:ascii="Century Gothic" w:eastAsia="Century Gothic" w:hAnsi="Century Gothic" w:cs="Century Gothic"/>
                <w:b/>
                <w:bCs/>
                <w:color w:val="000000"/>
                <w:sz w:val="20"/>
                <w:szCs w:val="20"/>
              </w:rPr>
            </w:pPr>
          </w:p>
        </w:tc>
        <w:tc>
          <w:tcPr>
            <w:tcW w:w="1597" w:type="dxa"/>
            <w:shd w:val="clear" w:color="auto" w:fill="BFC0FF"/>
            <w:tcMar>
              <w:top w:w="0" w:type="dxa"/>
              <w:left w:w="0" w:type="dxa"/>
              <w:bottom w:w="0" w:type="dxa"/>
              <w:right w:w="0" w:type="dxa"/>
            </w:tcMar>
          </w:tcPr>
          <w:p w:rsidR="002B5D2E" w:rsidRDefault="002B5D2E">
            <w:pPr>
              <w:pStyle w:val="Standard"/>
              <w:rPr>
                <w:rFonts w:ascii="Century Gothic" w:eastAsia="Century Gothic" w:hAnsi="Century Gothic" w:cs="Century Gothic"/>
                <w:b/>
                <w:bCs/>
                <w:color w:val="000000"/>
                <w:sz w:val="20"/>
                <w:szCs w:val="20"/>
              </w:rPr>
            </w:pPr>
          </w:p>
        </w:tc>
        <w:tc>
          <w:tcPr>
            <w:tcW w:w="1859" w:type="dxa"/>
            <w:shd w:val="clear" w:color="auto" w:fill="BFC0FF"/>
            <w:tcMar>
              <w:top w:w="0" w:type="dxa"/>
              <w:left w:w="0" w:type="dxa"/>
              <w:bottom w:w="0" w:type="dxa"/>
              <w:right w:w="0" w:type="dxa"/>
            </w:tcMar>
          </w:tcPr>
          <w:p w:rsidR="002B5D2E" w:rsidRDefault="002B5D2E">
            <w:pPr>
              <w:pStyle w:val="TableContents"/>
            </w:pPr>
          </w:p>
        </w:tc>
        <w:tc>
          <w:tcPr>
            <w:tcW w:w="1427" w:type="dxa"/>
            <w:shd w:val="clear" w:color="auto" w:fill="BFC0FF"/>
            <w:tcMar>
              <w:top w:w="0" w:type="dxa"/>
              <w:left w:w="0" w:type="dxa"/>
              <w:bottom w:w="0" w:type="dxa"/>
              <w:right w:w="0" w:type="dxa"/>
            </w:tcMar>
          </w:tcPr>
          <w:p w:rsidR="002B5D2E" w:rsidRDefault="002B5D2E">
            <w:pPr>
              <w:pStyle w:val="TableContents"/>
            </w:pPr>
          </w:p>
        </w:tc>
        <w:tc>
          <w:tcPr>
            <w:tcW w:w="442" w:type="dxa"/>
            <w:shd w:val="clear" w:color="auto" w:fill="BFC0FF"/>
            <w:tcMar>
              <w:top w:w="0" w:type="dxa"/>
              <w:left w:w="0" w:type="dxa"/>
              <w:bottom w:w="0" w:type="dxa"/>
              <w:right w:w="0" w:type="dxa"/>
            </w:tcMar>
          </w:tcPr>
          <w:p w:rsidR="002B5D2E" w:rsidRDefault="002B5D2E">
            <w:pPr>
              <w:pStyle w:val="Standard"/>
              <w:rPr>
                <w:rFonts w:ascii="Century Gothic" w:eastAsia="Century Gothic" w:hAnsi="Century Gothic" w:cs="Century Gothic"/>
                <w:b/>
                <w:bCs/>
                <w:color w:val="000000"/>
                <w:sz w:val="20"/>
                <w:szCs w:val="20"/>
              </w:rPr>
            </w:pPr>
          </w:p>
        </w:tc>
        <w:tc>
          <w:tcPr>
            <w:tcW w:w="959" w:type="dxa"/>
            <w:shd w:val="clear" w:color="auto" w:fill="BFC0FF"/>
            <w:tcMar>
              <w:top w:w="0" w:type="dxa"/>
              <w:left w:w="0" w:type="dxa"/>
              <w:bottom w:w="0" w:type="dxa"/>
              <w:right w:w="0" w:type="dxa"/>
            </w:tcMar>
          </w:tcPr>
          <w:p w:rsidR="002B5D2E" w:rsidRDefault="002B5D2E">
            <w:pPr>
              <w:pStyle w:val="TableContents"/>
            </w:pPr>
          </w:p>
        </w:tc>
        <w:tc>
          <w:tcPr>
            <w:tcW w:w="1911" w:type="dxa"/>
            <w:shd w:val="clear" w:color="auto" w:fill="BFC0FF"/>
            <w:tcMar>
              <w:top w:w="0" w:type="dxa"/>
              <w:left w:w="0" w:type="dxa"/>
              <w:bottom w:w="0" w:type="dxa"/>
              <w:right w:w="0" w:type="dxa"/>
            </w:tcMar>
          </w:tcPr>
          <w:p w:rsidR="002B5D2E" w:rsidRDefault="002B5D2E">
            <w:pPr>
              <w:pStyle w:val="TableContents"/>
            </w:pPr>
          </w:p>
        </w:tc>
        <w:tc>
          <w:tcPr>
            <w:tcW w:w="2016" w:type="dxa"/>
            <w:gridSpan w:val="2"/>
            <w:shd w:val="clear" w:color="auto" w:fill="BFC0FF"/>
            <w:tcMar>
              <w:top w:w="0" w:type="dxa"/>
              <w:left w:w="0" w:type="dxa"/>
              <w:bottom w:w="0" w:type="dxa"/>
              <w:right w:w="0" w:type="dxa"/>
            </w:tcMar>
          </w:tcPr>
          <w:p w:rsidR="002B5D2E" w:rsidRDefault="002B5D2E">
            <w:pPr>
              <w:pStyle w:val="TableContents"/>
            </w:pPr>
          </w:p>
        </w:tc>
        <w:tc>
          <w:tcPr>
            <w:tcW w:w="206" w:type="dxa"/>
            <w:shd w:val="clear" w:color="auto" w:fill="BFC0FF"/>
            <w:tcMar>
              <w:top w:w="0" w:type="dxa"/>
              <w:left w:w="0" w:type="dxa"/>
              <w:bottom w:w="0" w:type="dxa"/>
              <w:right w:w="0" w:type="dxa"/>
            </w:tcMar>
          </w:tcPr>
          <w:p w:rsidR="002B5D2E" w:rsidRDefault="002B5D2E">
            <w:pPr>
              <w:pStyle w:val="TableContents"/>
            </w:pPr>
          </w:p>
        </w:tc>
      </w:tr>
      <w:tr w:rsidR="002B5D2E">
        <w:tc>
          <w:tcPr>
            <w:tcW w:w="275" w:type="dxa"/>
            <w:shd w:val="clear" w:color="auto" w:fill="BFC0FF"/>
            <w:tcMar>
              <w:top w:w="0" w:type="dxa"/>
              <w:left w:w="0" w:type="dxa"/>
              <w:bottom w:w="0" w:type="dxa"/>
              <w:right w:w="0" w:type="dxa"/>
            </w:tcMar>
          </w:tcPr>
          <w:p w:rsidR="002B5D2E" w:rsidRDefault="002B5D2E">
            <w:pPr>
              <w:pStyle w:val="Standard"/>
              <w:rPr>
                <w:rFonts w:ascii="Century Gothic" w:eastAsia="Century Gothic" w:hAnsi="Century Gothic" w:cs="Century Gothic"/>
                <w:b/>
                <w:bCs/>
                <w:color w:val="000000"/>
                <w:sz w:val="20"/>
                <w:szCs w:val="20"/>
              </w:rPr>
            </w:pPr>
          </w:p>
        </w:tc>
        <w:tc>
          <w:tcPr>
            <w:tcW w:w="3456" w:type="dxa"/>
            <w:gridSpan w:val="2"/>
            <w:shd w:val="clear" w:color="auto" w:fill="BFC0FF"/>
            <w:tcMar>
              <w:top w:w="0" w:type="dxa"/>
              <w:left w:w="0" w:type="dxa"/>
              <w:bottom w:w="0" w:type="dxa"/>
              <w:right w:w="0" w:type="dxa"/>
            </w:tcMar>
          </w:tcPr>
          <w:p w:rsidR="002B5D2E" w:rsidRDefault="008B2D55">
            <w:pPr>
              <w:pStyle w:val="Standard"/>
              <w:rPr>
                <w:rFonts w:ascii="Century Gothic" w:eastAsia="Century Gothic" w:hAnsi="Century Gothic" w:cs="Century Gothic"/>
                <w:b/>
                <w:bCs/>
                <w:color w:val="000000"/>
                <w:sz w:val="20"/>
                <w:szCs w:val="20"/>
              </w:rPr>
            </w:pPr>
            <w:r>
              <w:rPr>
                <w:rFonts w:ascii="Century Gothic" w:eastAsia="Century Gothic" w:hAnsi="Century Gothic" w:cs="Century Gothic"/>
                <w:b/>
                <w:bCs/>
                <w:color w:val="000000"/>
                <w:sz w:val="20"/>
                <w:szCs w:val="20"/>
              </w:rPr>
              <w:t>Dénomination ou raison sociale :</w:t>
            </w:r>
          </w:p>
        </w:tc>
        <w:tc>
          <w:tcPr>
            <w:tcW w:w="6755" w:type="dxa"/>
            <w:gridSpan w:val="6"/>
            <w:shd w:val="clear" w:color="auto" w:fill="FFFFFF"/>
            <w:tcMar>
              <w:top w:w="0" w:type="dxa"/>
              <w:left w:w="0" w:type="dxa"/>
              <w:bottom w:w="0" w:type="dxa"/>
              <w:right w:w="0" w:type="dxa"/>
            </w:tcMar>
          </w:tcPr>
          <w:p w:rsidR="002B5D2E" w:rsidRPr="00FB07E2" w:rsidRDefault="006778E8" w:rsidP="00112BE1">
            <w:pPr>
              <w:pStyle w:val="TableContents"/>
              <w:rPr>
                <w:b/>
              </w:rPr>
            </w:pPr>
            <w:r w:rsidRPr="006778E8">
              <w:rPr>
                <w:b/>
              </w:rPr>
              <w:t xml:space="preserve">MAIRIE D’ARAMON </w:t>
            </w:r>
          </w:p>
        </w:tc>
        <w:tc>
          <w:tcPr>
            <w:tcW w:w="206" w:type="dxa"/>
            <w:shd w:val="clear" w:color="auto" w:fill="BFC0FF"/>
            <w:tcMar>
              <w:top w:w="0" w:type="dxa"/>
              <w:left w:w="0" w:type="dxa"/>
              <w:bottom w:w="0" w:type="dxa"/>
              <w:right w:w="0" w:type="dxa"/>
            </w:tcMar>
          </w:tcPr>
          <w:p w:rsidR="002B5D2E" w:rsidRDefault="002B5D2E">
            <w:pPr>
              <w:pStyle w:val="TableContents"/>
            </w:pPr>
          </w:p>
        </w:tc>
      </w:tr>
      <w:tr w:rsidR="002B5D2E">
        <w:tc>
          <w:tcPr>
            <w:tcW w:w="275" w:type="dxa"/>
            <w:shd w:val="clear" w:color="auto" w:fill="BFC0FF"/>
            <w:tcMar>
              <w:top w:w="0" w:type="dxa"/>
              <w:left w:w="0" w:type="dxa"/>
              <w:bottom w:w="0" w:type="dxa"/>
              <w:right w:w="0" w:type="dxa"/>
            </w:tcMar>
          </w:tcPr>
          <w:p w:rsidR="002B5D2E" w:rsidRDefault="002B5D2E">
            <w:pPr>
              <w:pStyle w:val="Standard"/>
              <w:rPr>
                <w:rFonts w:ascii="Century Gothic" w:eastAsia="Century Gothic" w:hAnsi="Century Gothic" w:cs="Century Gothic"/>
                <w:b/>
                <w:bCs/>
                <w:color w:val="000000"/>
                <w:sz w:val="20"/>
                <w:szCs w:val="20"/>
              </w:rPr>
            </w:pPr>
          </w:p>
        </w:tc>
        <w:tc>
          <w:tcPr>
            <w:tcW w:w="1597" w:type="dxa"/>
            <w:shd w:val="clear" w:color="auto" w:fill="BFC0FF"/>
            <w:tcMar>
              <w:top w:w="0" w:type="dxa"/>
              <w:left w:w="0" w:type="dxa"/>
              <w:bottom w:w="0" w:type="dxa"/>
              <w:right w:w="0" w:type="dxa"/>
            </w:tcMar>
          </w:tcPr>
          <w:p w:rsidR="002B5D2E" w:rsidRDefault="002B5D2E">
            <w:pPr>
              <w:pStyle w:val="Standard"/>
              <w:rPr>
                <w:rFonts w:ascii="Century Gothic" w:eastAsia="Century Gothic" w:hAnsi="Century Gothic" w:cs="Century Gothic"/>
                <w:b/>
                <w:bCs/>
                <w:color w:val="000000"/>
                <w:sz w:val="20"/>
                <w:szCs w:val="20"/>
              </w:rPr>
            </w:pPr>
          </w:p>
        </w:tc>
        <w:tc>
          <w:tcPr>
            <w:tcW w:w="1859" w:type="dxa"/>
            <w:shd w:val="clear" w:color="auto" w:fill="BFC0FF"/>
            <w:tcMar>
              <w:top w:w="0" w:type="dxa"/>
              <w:left w:w="0" w:type="dxa"/>
              <w:bottom w:w="0" w:type="dxa"/>
              <w:right w:w="0" w:type="dxa"/>
            </w:tcMar>
          </w:tcPr>
          <w:p w:rsidR="002B5D2E" w:rsidRDefault="002B5D2E">
            <w:pPr>
              <w:pStyle w:val="TableContents"/>
            </w:pPr>
          </w:p>
        </w:tc>
        <w:tc>
          <w:tcPr>
            <w:tcW w:w="1427" w:type="dxa"/>
            <w:shd w:val="clear" w:color="auto" w:fill="BFC0FF"/>
            <w:tcMar>
              <w:top w:w="0" w:type="dxa"/>
              <w:left w:w="0" w:type="dxa"/>
              <w:bottom w:w="0" w:type="dxa"/>
              <w:right w:w="0" w:type="dxa"/>
            </w:tcMar>
          </w:tcPr>
          <w:p w:rsidR="002B5D2E" w:rsidRDefault="002B5D2E">
            <w:pPr>
              <w:pStyle w:val="TableContents"/>
            </w:pPr>
          </w:p>
        </w:tc>
        <w:tc>
          <w:tcPr>
            <w:tcW w:w="442" w:type="dxa"/>
            <w:shd w:val="clear" w:color="auto" w:fill="BFC0FF"/>
            <w:tcMar>
              <w:top w:w="0" w:type="dxa"/>
              <w:left w:w="0" w:type="dxa"/>
              <w:bottom w:w="0" w:type="dxa"/>
              <w:right w:w="0" w:type="dxa"/>
            </w:tcMar>
          </w:tcPr>
          <w:p w:rsidR="002B5D2E" w:rsidRDefault="002B5D2E">
            <w:pPr>
              <w:pStyle w:val="TableContents"/>
            </w:pPr>
          </w:p>
        </w:tc>
        <w:tc>
          <w:tcPr>
            <w:tcW w:w="959" w:type="dxa"/>
            <w:shd w:val="clear" w:color="auto" w:fill="BFC0FF"/>
            <w:tcMar>
              <w:top w:w="0" w:type="dxa"/>
              <w:left w:w="0" w:type="dxa"/>
              <w:bottom w:w="0" w:type="dxa"/>
              <w:right w:w="0" w:type="dxa"/>
            </w:tcMar>
          </w:tcPr>
          <w:p w:rsidR="002B5D2E" w:rsidRDefault="002B5D2E">
            <w:pPr>
              <w:pStyle w:val="TableContents"/>
            </w:pPr>
          </w:p>
        </w:tc>
        <w:tc>
          <w:tcPr>
            <w:tcW w:w="1911" w:type="dxa"/>
            <w:shd w:val="clear" w:color="auto" w:fill="BFC0FF"/>
            <w:tcMar>
              <w:top w:w="0" w:type="dxa"/>
              <w:left w:w="0" w:type="dxa"/>
              <w:bottom w:w="0" w:type="dxa"/>
              <w:right w:w="0" w:type="dxa"/>
            </w:tcMar>
          </w:tcPr>
          <w:p w:rsidR="002B5D2E" w:rsidRDefault="002B5D2E">
            <w:pPr>
              <w:pStyle w:val="TableContents"/>
            </w:pPr>
          </w:p>
        </w:tc>
        <w:tc>
          <w:tcPr>
            <w:tcW w:w="2016" w:type="dxa"/>
            <w:gridSpan w:val="2"/>
            <w:shd w:val="clear" w:color="auto" w:fill="BFC0FF"/>
            <w:tcMar>
              <w:top w:w="0" w:type="dxa"/>
              <w:left w:w="0" w:type="dxa"/>
              <w:bottom w:w="0" w:type="dxa"/>
              <w:right w:w="0" w:type="dxa"/>
            </w:tcMar>
          </w:tcPr>
          <w:p w:rsidR="002B5D2E" w:rsidRDefault="002B5D2E">
            <w:pPr>
              <w:pStyle w:val="TableContents"/>
            </w:pPr>
          </w:p>
        </w:tc>
        <w:tc>
          <w:tcPr>
            <w:tcW w:w="206" w:type="dxa"/>
            <w:shd w:val="clear" w:color="auto" w:fill="BFC0FF"/>
            <w:tcMar>
              <w:top w:w="0" w:type="dxa"/>
              <w:left w:w="0" w:type="dxa"/>
              <w:bottom w:w="0" w:type="dxa"/>
              <w:right w:w="0" w:type="dxa"/>
            </w:tcMar>
          </w:tcPr>
          <w:p w:rsidR="002B5D2E" w:rsidRDefault="002B5D2E">
            <w:pPr>
              <w:pStyle w:val="TableContents"/>
            </w:pPr>
          </w:p>
        </w:tc>
      </w:tr>
      <w:tr w:rsidR="002B5D2E">
        <w:tc>
          <w:tcPr>
            <w:tcW w:w="275"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shd w:val="clear" w:color="auto" w:fill="CCCCCC"/>
              </w:rPr>
            </w:pPr>
          </w:p>
        </w:tc>
        <w:tc>
          <w:tcPr>
            <w:tcW w:w="10211" w:type="dxa"/>
            <w:gridSpan w:val="8"/>
            <w:shd w:val="clear" w:color="auto" w:fill="BFC0FF"/>
            <w:tcMar>
              <w:top w:w="0" w:type="dxa"/>
              <w:left w:w="0" w:type="dxa"/>
              <w:bottom w:w="0" w:type="dxa"/>
              <w:right w:w="0" w:type="dxa"/>
            </w:tcMar>
          </w:tcPr>
          <w:p w:rsidR="002B5D2E" w:rsidRDefault="008B2D55">
            <w:pPr>
              <w:pStyle w:val="Standard"/>
              <w:autoSpaceDE w:val="0"/>
              <w:rPr>
                <w:rFonts w:ascii="Century Gothic" w:eastAsia="Century Gothic" w:hAnsi="Century Gothic" w:cs="Century Gothic"/>
                <w:color w:val="000000"/>
                <w:sz w:val="20"/>
                <w:szCs w:val="20"/>
                <w:shd w:val="clear" w:color="auto" w:fill="CCCCCC"/>
              </w:rPr>
            </w:pPr>
            <w:r>
              <w:rPr>
                <w:rFonts w:ascii="Century Gothic" w:eastAsia="Century Gothic" w:hAnsi="Century Gothic" w:cs="Century Gothic"/>
                <w:color w:val="000000"/>
                <w:sz w:val="20"/>
                <w:szCs w:val="20"/>
                <w:shd w:val="clear" w:color="auto" w:fill="CCCCCC"/>
              </w:rPr>
              <w:t>Adresse du siège social :</w:t>
            </w:r>
          </w:p>
        </w:tc>
        <w:tc>
          <w:tcPr>
            <w:tcW w:w="206"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shd w:val="clear" w:color="auto" w:fill="CCCCCC"/>
              </w:rPr>
            </w:pPr>
          </w:p>
        </w:tc>
      </w:tr>
      <w:tr w:rsidR="002B5D2E">
        <w:tc>
          <w:tcPr>
            <w:tcW w:w="275"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rPr>
            </w:pPr>
          </w:p>
        </w:tc>
        <w:tc>
          <w:tcPr>
            <w:tcW w:w="1597"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rPr>
            </w:pPr>
          </w:p>
        </w:tc>
        <w:tc>
          <w:tcPr>
            <w:tcW w:w="1859" w:type="dxa"/>
            <w:shd w:val="clear" w:color="auto" w:fill="BFC0FF"/>
            <w:tcMar>
              <w:top w:w="0" w:type="dxa"/>
              <w:left w:w="0" w:type="dxa"/>
              <w:bottom w:w="0" w:type="dxa"/>
              <w:right w:w="0" w:type="dxa"/>
            </w:tcMar>
          </w:tcPr>
          <w:p w:rsidR="002B5D2E" w:rsidRDefault="002B5D2E">
            <w:pPr>
              <w:pStyle w:val="TableContents"/>
            </w:pPr>
          </w:p>
        </w:tc>
        <w:tc>
          <w:tcPr>
            <w:tcW w:w="1427" w:type="dxa"/>
            <w:shd w:val="clear" w:color="auto" w:fill="BFC0FF"/>
            <w:tcMar>
              <w:top w:w="0" w:type="dxa"/>
              <w:left w:w="0" w:type="dxa"/>
              <w:bottom w:w="0" w:type="dxa"/>
              <w:right w:w="0" w:type="dxa"/>
            </w:tcMar>
          </w:tcPr>
          <w:p w:rsidR="002B5D2E" w:rsidRDefault="002B5D2E">
            <w:pPr>
              <w:pStyle w:val="TableContents"/>
            </w:pPr>
          </w:p>
        </w:tc>
        <w:tc>
          <w:tcPr>
            <w:tcW w:w="442" w:type="dxa"/>
            <w:shd w:val="clear" w:color="auto" w:fill="BFC0FF"/>
            <w:tcMar>
              <w:top w:w="0" w:type="dxa"/>
              <w:left w:w="0" w:type="dxa"/>
              <w:bottom w:w="0" w:type="dxa"/>
              <w:right w:w="0" w:type="dxa"/>
            </w:tcMar>
          </w:tcPr>
          <w:p w:rsidR="002B5D2E" w:rsidRDefault="002B5D2E">
            <w:pPr>
              <w:pStyle w:val="TableContents"/>
            </w:pPr>
          </w:p>
        </w:tc>
        <w:tc>
          <w:tcPr>
            <w:tcW w:w="959" w:type="dxa"/>
            <w:shd w:val="clear" w:color="auto" w:fill="BFC0FF"/>
            <w:tcMar>
              <w:top w:w="0" w:type="dxa"/>
              <w:left w:w="0" w:type="dxa"/>
              <w:bottom w:w="0" w:type="dxa"/>
              <w:right w:w="0" w:type="dxa"/>
            </w:tcMar>
          </w:tcPr>
          <w:p w:rsidR="002B5D2E" w:rsidRDefault="002B5D2E">
            <w:pPr>
              <w:pStyle w:val="TableContents"/>
            </w:pPr>
          </w:p>
        </w:tc>
        <w:tc>
          <w:tcPr>
            <w:tcW w:w="1911" w:type="dxa"/>
            <w:shd w:val="clear" w:color="auto" w:fill="BFC0FF"/>
            <w:tcMar>
              <w:top w:w="0" w:type="dxa"/>
              <w:left w:w="0" w:type="dxa"/>
              <w:bottom w:w="0" w:type="dxa"/>
              <w:right w:w="0" w:type="dxa"/>
            </w:tcMar>
          </w:tcPr>
          <w:p w:rsidR="002B5D2E" w:rsidRDefault="002B5D2E">
            <w:pPr>
              <w:pStyle w:val="TableContents"/>
            </w:pPr>
          </w:p>
        </w:tc>
        <w:tc>
          <w:tcPr>
            <w:tcW w:w="2016" w:type="dxa"/>
            <w:gridSpan w:val="2"/>
            <w:shd w:val="clear" w:color="auto" w:fill="BFC0FF"/>
            <w:tcMar>
              <w:top w:w="0" w:type="dxa"/>
              <w:left w:w="0" w:type="dxa"/>
              <w:bottom w:w="0" w:type="dxa"/>
              <w:right w:w="0" w:type="dxa"/>
            </w:tcMar>
          </w:tcPr>
          <w:p w:rsidR="002B5D2E" w:rsidRDefault="002B5D2E">
            <w:pPr>
              <w:pStyle w:val="TableContents"/>
            </w:pPr>
          </w:p>
        </w:tc>
        <w:tc>
          <w:tcPr>
            <w:tcW w:w="206" w:type="dxa"/>
            <w:shd w:val="clear" w:color="auto" w:fill="BFC0FF"/>
            <w:tcMar>
              <w:top w:w="0" w:type="dxa"/>
              <w:left w:w="0" w:type="dxa"/>
              <w:bottom w:w="0" w:type="dxa"/>
              <w:right w:w="0" w:type="dxa"/>
            </w:tcMar>
          </w:tcPr>
          <w:p w:rsidR="002B5D2E" w:rsidRDefault="002B5D2E">
            <w:pPr>
              <w:pStyle w:val="TableContents"/>
            </w:pPr>
          </w:p>
        </w:tc>
      </w:tr>
      <w:tr w:rsidR="002B5D2E">
        <w:tc>
          <w:tcPr>
            <w:tcW w:w="275"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rPr>
            </w:pPr>
          </w:p>
        </w:tc>
        <w:tc>
          <w:tcPr>
            <w:tcW w:w="1597" w:type="dxa"/>
            <w:shd w:val="clear" w:color="auto" w:fill="BFC0FF"/>
            <w:tcMar>
              <w:top w:w="0" w:type="dxa"/>
              <w:left w:w="0" w:type="dxa"/>
              <w:bottom w:w="0" w:type="dxa"/>
              <w:right w:w="0" w:type="dxa"/>
            </w:tcMar>
          </w:tcPr>
          <w:p w:rsidR="002B5D2E" w:rsidRDefault="008B2D55">
            <w:pPr>
              <w:pStyle w:val="Standard"/>
              <w:autoSpaceDE w:val="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Numéro</w:t>
            </w:r>
          </w:p>
        </w:tc>
        <w:tc>
          <w:tcPr>
            <w:tcW w:w="1859" w:type="dxa"/>
            <w:tcMar>
              <w:top w:w="0" w:type="dxa"/>
              <w:left w:w="0" w:type="dxa"/>
              <w:bottom w:w="0" w:type="dxa"/>
              <w:right w:w="0" w:type="dxa"/>
            </w:tcMar>
          </w:tcPr>
          <w:p w:rsidR="002B5D2E" w:rsidRPr="00FB07E2" w:rsidRDefault="002B5D2E">
            <w:pPr>
              <w:pStyle w:val="TableContents"/>
              <w:rPr>
                <w:b/>
              </w:rPr>
            </w:pPr>
          </w:p>
        </w:tc>
        <w:tc>
          <w:tcPr>
            <w:tcW w:w="1427" w:type="dxa"/>
            <w:shd w:val="clear" w:color="auto" w:fill="BFC0FF"/>
            <w:tcMar>
              <w:top w:w="0" w:type="dxa"/>
              <w:left w:w="0" w:type="dxa"/>
              <w:bottom w:w="0" w:type="dxa"/>
              <w:right w:w="0" w:type="dxa"/>
            </w:tcMar>
          </w:tcPr>
          <w:p w:rsidR="002B5D2E" w:rsidRDefault="008B2D55">
            <w:pPr>
              <w:pStyle w:val="Standard"/>
              <w:autoSpaceDE w:val="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Extension Bât</w:t>
            </w:r>
            <w:proofErr w:type="gramStart"/>
            <w:r>
              <w:rPr>
                <w:rFonts w:ascii="Century Gothic" w:eastAsia="Century Gothic" w:hAnsi="Century Gothic" w:cs="Century Gothic"/>
                <w:color w:val="000000"/>
                <w:sz w:val="20"/>
                <w:szCs w:val="20"/>
              </w:rPr>
              <w:t>..</w:t>
            </w:r>
            <w:proofErr w:type="gramEnd"/>
          </w:p>
        </w:tc>
        <w:tc>
          <w:tcPr>
            <w:tcW w:w="5328" w:type="dxa"/>
            <w:gridSpan w:val="5"/>
            <w:tcMar>
              <w:top w:w="0" w:type="dxa"/>
              <w:left w:w="0" w:type="dxa"/>
              <w:bottom w:w="0" w:type="dxa"/>
              <w:right w:w="0" w:type="dxa"/>
            </w:tcMar>
          </w:tcPr>
          <w:p w:rsidR="002B5D2E" w:rsidRDefault="002B5D2E">
            <w:pPr>
              <w:pStyle w:val="TableContents"/>
            </w:pPr>
          </w:p>
        </w:tc>
        <w:tc>
          <w:tcPr>
            <w:tcW w:w="206" w:type="dxa"/>
            <w:shd w:val="clear" w:color="auto" w:fill="BFC0FF"/>
            <w:tcMar>
              <w:top w:w="0" w:type="dxa"/>
              <w:left w:w="0" w:type="dxa"/>
              <w:bottom w:w="0" w:type="dxa"/>
              <w:right w:w="0" w:type="dxa"/>
            </w:tcMar>
          </w:tcPr>
          <w:p w:rsidR="002B5D2E" w:rsidRDefault="002B5D2E">
            <w:pPr>
              <w:pStyle w:val="TableContents"/>
            </w:pPr>
          </w:p>
        </w:tc>
      </w:tr>
      <w:tr w:rsidR="002B5D2E">
        <w:tc>
          <w:tcPr>
            <w:tcW w:w="275"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rPr>
            </w:pPr>
          </w:p>
        </w:tc>
        <w:tc>
          <w:tcPr>
            <w:tcW w:w="1597"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rPr>
            </w:pPr>
          </w:p>
        </w:tc>
        <w:tc>
          <w:tcPr>
            <w:tcW w:w="1859" w:type="dxa"/>
            <w:shd w:val="clear" w:color="auto" w:fill="BFC0FF"/>
            <w:tcMar>
              <w:top w:w="0" w:type="dxa"/>
              <w:left w:w="0" w:type="dxa"/>
              <w:bottom w:w="0" w:type="dxa"/>
              <w:right w:w="0" w:type="dxa"/>
            </w:tcMar>
          </w:tcPr>
          <w:p w:rsidR="002B5D2E" w:rsidRDefault="002B5D2E">
            <w:pPr>
              <w:pStyle w:val="TableContents"/>
            </w:pPr>
          </w:p>
        </w:tc>
        <w:tc>
          <w:tcPr>
            <w:tcW w:w="1427"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rPr>
            </w:pPr>
          </w:p>
        </w:tc>
        <w:tc>
          <w:tcPr>
            <w:tcW w:w="442" w:type="dxa"/>
            <w:shd w:val="clear" w:color="auto" w:fill="BFC0FF"/>
            <w:tcMar>
              <w:top w:w="0" w:type="dxa"/>
              <w:left w:w="0" w:type="dxa"/>
              <w:bottom w:w="0" w:type="dxa"/>
              <w:right w:w="0" w:type="dxa"/>
            </w:tcMar>
          </w:tcPr>
          <w:p w:rsidR="002B5D2E" w:rsidRDefault="002B5D2E">
            <w:pPr>
              <w:pStyle w:val="TableContents"/>
            </w:pPr>
          </w:p>
        </w:tc>
        <w:tc>
          <w:tcPr>
            <w:tcW w:w="959"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rPr>
            </w:pPr>
          </w:p>
        </w:tc>
        <w:tc>
          <w:tcPr>
            <w:tcW w:w="1911" w:type="dxa"/>
            <w:shd w:val="clear" w:color="auto" w:fill="BFC0FF"/>
            <w:tcMar>
              <w:top w:w="0" w:type="dxa"/>
              <w:left w:w="0" w:type="dxa"/>
              <w:bottom w:w="0" w:type="dxa"/>
              <w:right w:w="0" w:type="dxa"/>
            </w:tcMar>
          </w:tcPr>
          <w:p w:rsidR="002B5D2E" w:rsidRDefault="002B5D2E">
            <w:pPr>
              <w:pStyle w:val="TableContents"/>
            </w:pPr>
          </w:p>
        </w:tc>
        <w:tc>
          <w:tcPr>
            <w:tcW w:w="2016" w:type="dxa"/>
            <w:gridSpan w:val="2"/>
            <w:shd w:val="clear" w:color="auto" w:fill="BFC0FF"/>
            <w:tcMar>
              <w:top w:w="0" w:type="dxa"/>
              <w:left w:w="0" w:type="dxa"/>
              <w:bottom w:w="0" w:type="dxa"/>
              <w:right w:w="0" w:type="dxa"/>
            </w:tcMar>
          </w:tcPr>
          <w:p w:rsidR="002B5D2E" w:rsidRDefault="002B5D2E">
            <w:pPr>
              <w:pStyle w:val="TableContents"/>
            </w:pPr>
          </w:p>
        </w:tc>
        <w:tc>
          <w:tcPr>
            <w:tcW w:w="206" w:type="dxa"/>
            <w:shd w:val="clear" w:color="auto" w:fill="BFC0FF"/>
            <w:tcMar>
              <w:top w:w="0" w:type="dxa"/>
              <w:left w:w="0" w:type="dxa"/>
              <w:bottom w:w="0" w:type="dxa"/>
              <w:right w:w="0" w:type="dxa"/>
            </w:tcMar>
          </w:tcPr>
          <w:p w:rsidR="002B5D2E" w:rsidRDefault="002B5D2E">
            <w:pPr>
              <w:pStyle w:val="TableContents"/>
            </w:pPr>
          </w:p>
        </w:tc>
      </w:tr>
      <w:tr w:rsidR="002B5D2E">
        <w:tc>
          <w:tcPr>
            <w:tcW w:w="275"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rPr>
            </w:pPr>
          </w:p>
        </w:tc>
        <w:tc>
          <w:tcPr>
            <w:tcW w:w="1597" w:type="dxa"/>
            <w:shd w:val="clear" w:color="auto" w:fill="BFC0FF"/>
            <w:tcMar>
              <w:top w:w="0" w:type="dxa"/>
              <w:left w:w="0" w:type="dxa"/>
              <w:bottom w:w="0" w:type="dxa"/>
              <w:right w:w="0" w:type="dxa"/>
            </w:tcMar>
          </w:tcPr>
          <w:p w:rsidR="002B5D2E" w:rsidRDefault="008B2D55">
            <w:pPr>
              <w:pStyle w:val="Standard"/>
              <w:autoSpaceDE w:val="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Nom de la voie</w:t>
            </w:r>
          </w:p>
        </w:tc>
        <w:tc>
          <w:tcPr>
            <w:tcW w:w="8614" w:type="dxa"/>
            <w:gridSpan w:val="7"/>
            <w:shd w:val="clear" w:color="auto" w:fill="auto"/>
            <w:tcMar>
              <w:top w:w="0" w:type="dxa"/>
              <w:left w:w="0" w:type="dxa"/>
              <w:bottom w:w="0" w:type="dxa"/>
              <w:right w:w="0" w:type="dxa"/>
            </w:tcMar>
          </w:tcPr>
          <w:p w:rsidR="002B5D2E" w:rsidRPr="00FB07E2" w:rsidRDefault="00112BE1" w:rsidP="006778E8">
            <w:pPr>
              <w:pStyle w:val="TableContents"/>
              <w:rPr>
                <w:b/>
              </w:rPr>
            </w:pPr>
            <w:r w:rsidRPr="006778E8">
              <w:rPr>
                <w:b/>
              </w:rPr>
              <w:t>Place</w:t>
            </w:r>
            <w:r>
              <w:rPr>
                <w:b/>
                <w:color w:val="FF0000"/>
              </w:rPr>
              <w:t xml:space="preserve"> </w:t>
            </w:r>
            <w:r w:rsidR="006778E8">
              <w:rPr>
                <w:b/>
              </w:rPr>
              <w:t>Pierre Ramel</w:t>
            </w:r>
          </w:p>
        </w:tc>
        <w:tc>
          <w:tcPr>
            <w:tcW w:w="206" w:type="dxa"/>
            <w:shd w:val="clear" w:color="auto" w:fill="BFC0FF"/>
            <w:tcMar>
              <w:top w:w="0" w:type="dxa"/>
              <w:left w:w="0" w:type="dxa"/>
              <w:bottom w:w="0" w:type="dxa"/>
              <w:right w:w="0" w:type="dxa"/>
            </w:tcMar>
          </w:tcPr>
          <w:p w:rsidR="002B5D2E" w:rsidRDefault="002B5D2E">
            <w:pPr>
              <w:pStyle w:val="TableContents"/>
            </w:pPr>
          </w:p>
        </w:tc>
      </w:tr>
      <w:tr w:rsidR="002B5D2E">
        <w:tc>
          <w:tcPr>
            <w:tcW w:w="275"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rPr>
            </w:pPr>
          </w:p>
        </w:tc>
        <w:tc>
          <w:tcPr>
            <w:tcW w:w="1597"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rPr>
            </w:pPr>
          </w:p>
        </w:tc>
        <w:tc>
          <w:tcPr>
            <w:tcW w:w="1859" w:type="dxa"/>
            <w:shd w:val="clear" w:color="auto" w:fill="BFC0FF"/>
            <w:tcMar>
              <w:top w:w="0" w:type="dxa"/>
              <w:left w:w="0" w:type="dxa"/>
              <w:bottom w:w="0" w:type="dxa"/>
              <w:right w:w="0" w:type="dxa"/>
            </w:tcMar>
          </w:tcPr>
          <w:p w:rsidR="002B5D2E" w:rsidRDefault="002B5D2E">
            <w:pPr>
              <w:pStyle w:val="TableContents"/>
            </w:pPr>
          </w:p>
        </w:tc>
        <w:tc>
          <w:tcPr>
            <w:tcW w:w="1427"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rPr>
            </w:pPr>
          </w:p>
        </w:tc>
        <w:tc>
          <w:tcPr>
            <w:tcW w:w="442" w:type="dxa"/>
            <w:shd w:val="clear" w:color="auto" w:fill="BFC0FF"/>
            <w:tcMar>
              <w:top w:w="0" w:type="dxa"/>
              <w:left w:w="0" w:type="dxa"/>
              <w:bottom w:w="0" w:type="dxa"/>
              <w:right w:w="0" w:type="dxa"/>
            </w:tcMar>
          </w:tcPr>
          <w:p w:rsidR="002B5D2E" w:rsidRDefault="002B5D2E">
            <w:pPr>
              <w:pStyle w:val="TableContents"/>
            </w:pPr>
          </w:p>
        </w:tc>
        <w:tc>
          <w:tcPr>
            <w:tcW w:w="959"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rPr>
            </w:pPr>
          </w:p>
        </w:tc>
        <w:tc>
          <w:tcPr>
            <w:tcW w:w="1911" w:type="dxa"/>
            <w:shd w:val="clear" w:color="auto" w:fill="BFC0FF"/>
            <w:tcMar>
              <w:top w:w="0" w:type="dxa"/>
              <w:left w:w="0" w:type="dxa"/>
              <w:bottom w:w="0" w:type="dxa"/>
              <w:right w:w="0" w:type="dxa"/>
            </w:tcMar>
          </w:tcPr>
          <w:p w:rsidR="002B5D2E" w:rsidRDefault="002B5D2E">
            <w:pPr>
              <w:pStyle w:val="TableContents"/>
            </w:pPr>
          </w:p>
        </w:tc>
        <w:tc>
          <w:tcPr>
            <w:tcW w:w="2016" w:type="dxa"/>
            <w:gridSpan w:val="2"/>
            <w:shd w:val="clear" w:color="auto" w:fill="BFC0FF"/>
            <w:tcMar>
              <w:top w:w="0" w:type="dxa"/>
              <w:left w:w="0" w:type="dxa"/>
              <w:bottom w:w="0" w:type="dxa"/>
              <w:right w:w="0" w:type="dxa"/>
            </w:tcMar>
          </w:tcPr>
          <w:p w:rsidR="002B5D2E" w:rsidRDefault="002B5D2E">
            <w:pPr>
              <w:pStyle w:val="TableContents"/>
            </w:pPr>
          </w:p>
        </w:tc>
        <w:tc>
          <w:tcPr>
            <w:tcW w:w="206" w:type="dxa"/>
            <w:shd w:val="clear" w:color="auto" w:fill="BFC0FF"/>
            <w:tcMar>
              <w:top w:w="0" w:type="dxa"/>
              <w:left w:w="0" w:type="dxa"/>
              <w:bottom w:w="0" w:type="dxa"/>
              <w:right w:w="0" w:type="dxa"/>
            </w:tcMar>
          </w:tcPr>
          <w:p w:rsidR="002B5D2E" w:rsidRDefault="002B5D2E">
            <w:pPr>
              <w:pStyle w:val="TableContents"/>
            </w:pPr>
          </w:p>
        </w:tc>
      </w:tr>
      <w:tr w:rsidR="002B5D2E">
        <w:tc>
          <w:tcPr>
            <w:tcW w:w="275"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rPr>
            </w:pPr>
          </w:p>
        </w:tc>
        <w:tc>
          <w:tcPr>
            <w:tcW w:w="1597" w:type="dxa"/>
            <w:shd w:val="clear" w:color="auto" w:fill="BFC0FF"/>
            <w:tcMar>
              <w:top w:w="0" w:type="dxa"/>
              <w:left w:w="0" w:type="dxa"/>
              <w:bottom w:w="0" w:type="dxa"/>
              <w:right w:w="0" w:type="dxa"/>
            </w:tcMar>
          </w:tcPr>
          <w:p w:rsidR="002B5D2E" w:rsidRDefault="008B2D55">
            <w:pPr>
              <w:pStyle w:val="Standard"/>
              <w:autoSpaceDE w:val="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Code postal</w:t>
            </w:r>
          </w:p>
        </w:tc>
        <w:tc>
          <w:tcPr>
            <w:tcW w:w="1859" w:type="dxa"/>
            <w:tcMar>
              <w:top w:w="0" w:type="dxa"/>
              <w:left w:w="0" w:type="dxa"/>
              <w:bottom w:w="0" w:type="dxa"/>
              <w:right w:w="0" w:type="dxa"/>
            </w:tcMar>
          </w:tcPr>
          <w:p w:rsidR="002B5D2E" w:rsidRPr="00FB07E2" w:rsidRDefault="006778E8" w:rsidP="00112BE1">
            <w:pPr>
              <w:pStyle w:val="TableContents"/>
              <w:rPr>
                <w:b/>
              </w:rPr>
            </w:pPr>
            <w:r>
              <w:rPr>
                <w:b/>
              </w:rPr>
              <w:t>30390</w:t>
            </w:r>
          </w:p>
        </w:tc>
        <w:tc>
          <w:tcPr>
            <w:tcW w:w="1427" w:type="dxa"/>
            <w:shd w:val="clear" w:color="auto" w:fill="BFC0FF"/>
            <w:tcMar>
              <w:top w:w="0" w:type="dxa"/>
              <w:left w:w="0" w:type="dxa"/>
              <w:bottom w:w="0" w:type="dxa"/>
              <w:right w:w="0" w:type="dxa"/>
            </w:tcMar>
          </w:tcPr>
          <w:p w:rsidR="002B5D2E" w:rsidRDefault="008B2D55">
            <w:pPr>
              <w:pStyle w:val="Standard"/>
              <w:autoSpaceDE w:val="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Localité</w:t>
            </w:r>
          </w:p>
        </w:tc>
        <w:tc>
          <w:tcPr>
            <w:tcW w:w="3312" w:type="dxa"/>
            <w:gridSpan w:val="3"/>
            <w:tcMar>
              <w:top w:w="0" w:type="dxa"/>
              <w:left w:w="0" w:type="dxa"/>
              <w:bottom w:w="0" w:type="dxa"/>
              <w:right w:w="0" w:type="dxa"/>
            </w:tcMar>
          </w:tcPr>
          <w:p w:rsidR="002B5D2E" w:rsidRPr="00FB07E2" w:rsidRDefault="006778E8">
            <w:pPr>
              <w:pStyle w:val="TableContents"/>
              <w:rPr>
                <w:b/>
              </w:rPr>
            </w:pPr>
            <w:r>
              <w:rPr>
                <w:b/>
              </w:rPr>
              <w:t>ARAMON</w:t>
            </w:r>
          </w:p>
        </w:tc>
        <w:tc>
          <w:tcPr>
            <w:tcW w:w="628" w:type="dxa"/>
            <w:shd w:val="clear" w:color="auto" w:fill="BFC0FF"/>
            <w:tcMar>
              <w:top w:w="0" w:type="dxa"/>
              <w:left w:w="0" w:type="dxa"/>
              <w:bottom w:w="0" w:type="dxa"/>
              <w:right w:w="0" w:type="dxa"/>
            </w:tcMar>
          </w:tcPr>
          <w:p w:rsidR="002B5D2E" w:rsidRDefault="008B2D55">
            <w:pPr>
              <w:pStyle w:val="Standard"/>
              <w:autoSpaceDE w:val="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Pays</w:t>
            </w:r>
          </w:p>
        </w:tc>
        <w:tc>
          <w:tcPr>
            <w:tcW w:w="1388" w:type="dxa"/>
            <w:tcMar>
              <w:top w:w="0" w:type="dxa"/>
              <w:left w:w="0" w:type="dxa"/>
              <w:bottom w:w="0" w:type="dxa"/>
              <w:right w:w="0" w:type="dxa"/>
            </w:tcMar>
          </w:tcPr>
          <w:p w:rsidR="002B5D2E" w:rsidRPr="00FB07E2" w:rsidRDefault="00FB07E2">
            <w:pPr>
              <w:pStyle w:val="TableContents"/>
              <w:rPr>
                <w:b/>
              </w:rPr>
            </w:pPr>
            <w:r w:rsidRPr="006778E8">
              <w:rPr>
                <w:b/>
              </w:rPr>
              <w:t>FRANCE</w:t>
            </w:r>
          </w:p>
        </w:tc>
        <w:tc>
          <w:tcPr>
            <w:tcW w:w="206" w:type="dxa"/>
            <w:shd w:val="clear" w:color="auto" w:fill="BFC0FF"/>
            <w:tcMar>
              <w:top w:w="0" w:type="dxa"/>
              <w:left w:w="0" w:type="dxa"/>
              <w:bottom w:w="0" w:type="dxa"/>
              <w:right w:w="0" w:type="dxa"/>
            </w:tcMar>
          </w:tcPr>
          <w:p w:rsidR="002B5D2E" w:rsidRDefault="002B5D2E">
            <w:pPr>
              <w:pStyle w:val="TableContents"/>
            </w:pPr>
          </w:p>
        </w:tc>
      </w:tr>
      <w:tr w:rsidR="002B5D2E">
        <w:tc>
          <w:tcPr>
            <w:tcW w:w="275"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rPr>
            </w:pPr>
          </w:p>
        </w:tc>
        <w:tc>
          <w:tcPr>
            <w:tcW w:w="1597"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rPr>
            </w:pPr>
          </w:p>
        </w:tc>
        <w:tc>
          <w:tcPr>
            <w:tcW w:w="1859" w:type="dxa"/>
            <w:shd w:val="clear" w:color="auto" w:fill="BFC0FF"/>
            <w:tcMar>
              <w:top w:w="0" w:type="dxa"/>
              <w:left w:w="0" w:type="dxa"/>
              <w:bottom w:w="0" w:type="dxa"/>
              <w:right w:w="0" w:type="dxa"/>
            </w:tcMar>
          </w:tcPr>
          <w:p w:rsidR="002B5D2E" w:rsidRDefault="002B5D2E">
            <w:pPr>
              <w:pStyle w:val="TableContents"/>
            </w:pPr>
          </w:p>
        </w:tc>
        <w:tc>
          <w:tcPr>
            <w:tcW w:w="1427"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rPr>
            </w:pPr>
          </w:p>
        </w:tc>
        <w:tc>
          <w:tcPr>
            <w:tcW w:w="442" w:type="dxa"/>
            <w:shd w:val="clear" w:color="auto" w:fill="BFC0FF"/>
            <w:tcMar>
              <w:top w:w="0" w:type="dxa"/>
              <w:left w:w="0" w:type="dxa"/>
              <w:bottom w:w="0" w:type="dxa"/>
              <w:right w:w="0" w:type="dxa"/>
            </w:tcMar>
          </w:tcPr>
          <w:p w:rsidR="002B5D2E" w:rsidRDefault="002B5D2E">
            <w:pPr>
              <w:pStyle w:val="TableContents"/>
            </w:pPr>
          </w:p>
        </w:tc>
        <w:tc>
          <w:tcPr>
            <w:tcW w:w="959" w:type="dxa"/>
            <w:shd w:val="clear" w:color="auto" w:fill="BFC0FF"/>
            <w:tcMar>
              <w:top w:w="0" w:type="dxa"/>
              <w:left w:w="0" w:type="dxa"/>
              <w:bottom w:w="0" w:type="dxa"/>
              <w:right w:w="0" w:type="dxa"/>
            </w:tcMar>
          </w:tcPr>
          <w:p w:rsidR="002B5D2E" w:rsidRDefault="002B5D2E">
            <w:pPr>
              <w:pStyle w:val="TableContents"/>
            </w:pPr>
          </w:p>
        </w:tc>
        <w:tc>
          <w:tcPr>
            <w:tcW w:w="1911"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rPr>
            </w:pPr>
          </w:p>
        </w:tc>
        <w:tc>
          <w:tcPr>
            <w:tcW w:w="2016" w:type="dxa"/>
            <w:gridSpan w:val="2"/>
            <w:shd w:val="clear" w:color="auto" w:fill="BFC0FF"/>
            <w:tcMar>
              <w:top w:w="0" w:type="dxa"/>
              <w:left w:w="0" w:type="dxa"/>
              <w:bottom w:w="0" w:type="dxa"/>
              <w:right w:w="0" w:type="dxa"/>
            </w:tcMar>
          </w:tcPr>
          <w:p w:rsidR="002B5D2E" w:rsidRDefault="002B5D2E">
            <w:pPr>
              <w:pStyle w:val="TableContents"/>
            </w:pPr>
          </w:p>
        </w:tc>
        <w:tc>
          <w:tcPr>
            <w:tcW w:w="206" w:type="dxa"/>
            <w:shd w:val="clear" w:color="auto" w:fill="BFC0FF"/>
            <w:tcMar>
              <w:top w:w="0" w:type="dxa"/>
              <w:left w:w="0" w:type="dxa"/>
              <w:bottom w:w="0" w:type="dxa"/>
              <w:right w:w="0" w:type="dxa"/>
            </w:tcMar>
          </w:tcPr>
          <w:p w:rsidR="002B5D2E" w:rsidRDefault="002B5D2E">
            <w:pPr>
              <w:pStyle w:val="TableContents"/>
            </w:pPr>
          </w:p>
        </w:tc>
      </w:tr>
      <w:tr w:rsidR="002B5D2E">
        <w:tc>
          <w:tcPr>
            <w:tcW w:w="275"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rPr>
            </w:pPr>
          </w:p>
        </w:tc>
        <w:tc>
          <w:tcPr>
            <w:tcW w:w="1597" w:type="dxa"/>
            <w:shd w:val="clear" w:color="auto" w:fill="BFC0FF"/>
            <w:tcMar>
              <w:top w:w="0" w:type="dxa"/>
              <w:left w:w="0" w:type="dxa"/>
              <w:bottom w:w="0" w:type="dxa"/>
              <w:right w:w="0" w:type="dxa"/>
            </w:tcMar>
          </w:tcPr>
          <w:p w:rsidR="002B5D2E" w:rsidRDefault="008B2D55">
            <w:pPr>
              <w:pStyle w:val="Standard"/>
              <w:autoSpaceDE w:val="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Tél.</w:t>
            </w:r>
          </w:p>
        </w:tc>
        <w:tc>
          <w:tcPr>
            <w:tcW w:w="3286" w:type="dxa"/>
            <w:gridSpan w:val="2"/>
            <w:tcMar>
              <w:top w:w="0" w:type="dxa"/>
              <w:left w:w="0" w:type="dxa"/>
              <w:bottom w:w="0" w:type="dxa"/>
              <w:right w:w="0" w:type="dxa"/>
            </w:tcMar>
          </w:tcPr>
          <w:p w:rsidR="002B5D2E" w:rsidRPr="006778E8" w:rsidRDefault="006778E8" w:rsidP="006778E8">
            <w:pPr>
              <w:pStyle w:val="TableContents"/>
              <w:rPr>
                <w:b/>
              </w:rPr>
            </w:pPr>
            <w:r>
              <w:rPr>
                <w:b/>
              </w:rPr>
              <w:t>04 66 57 38 00</w:t>
            </w:r>
          </w:p>
        </w:tc>
        <w:tc>
          <w:tcPr>
            <w:tcW w:w="442" w:type="dxa"/>
            <w:shd w:val="clear" w:color="auto" w:fill="BFC0FF"/>
            <w:tcMar>
              <w:top w:w="0" w:type="dxa"/>
              <w:left w:w="0" w:type="dxa"/>
              <w:bottom w:w="0" w:type="dxa"/>
              <w:right w:w="0" w:type="dxa"/>
            </w:tcMar>
          </w:tcPr>
          <w:p w:rsidR="002B5D2E" w:rsidRPr="006778E8" w:rsidRDefault="008B2D55">
            <w:pPr>
              <w:pStyle w:val="Standard"/>
              <w:autoSpaceDE w:val="0"/>
              <w:rPr>
                <w:rFonts w:ascii="Century Gothic" w:eastAsia="Century Gothic" w:hAnsi="Century Gothic" w:cs="Century Gothic"/>
                <w:sz w:val="20"/>
                <w:szCs w:val="20"/>
              </w:rPr>
            </w:pPr>
            <w:r w:rsidRPr="006778E8">
              <w:rPr>
                <w:rFonts w:ascii="Century Gothic" w:eastAsia="Century Gothic" w:hAnsi="Century Gothic" w:cs="Century Gothic"/>
                <w:sz w:val="20"/>
                <w:szCs w:val="20"/>
              </w:rPr>
              <w:t xml:space="preserve"> Fax</w:t>
            </w:r>
          </w:p>
        </w:tc>
        <w:tc>
          <w:tcPr>
            <w:tcW w:w="4886" w:type="dxa"/>
            <w:gridSpan w:val="4"/>
            <w:tcMar>
              <w:top w:w="0" w:type="dxa"/>
              <w:left w:w="0" w:type="dxa"/>
              <w:bottom w:w="0" w:type="dxa"/>
              <w:right w:w="0" w:type="dxa"/>
            </w:tcMar>
          </w:tcPr>
          <w:p w:rsidR="002B5D2E" w:rsidRPr="006778E8" w:rsidRDefault="00FB07E2" w:rsidP="00112BE1">
            <w:pPr>
              <w:pStyle w:val="TableContents"/>
              <w:rPr>
                <w:b/>
              </w:rPr>
            </w:pPr>
            <w:r w:rsidRPr="006778E8">
              <w:rPr>
                <w:b/>
              </w:rPr>
              <w:t>04</w:t>
            </w:r>
            <w:r w:rsidR="006778E8">
              <w:rPr>
                <w:b/>
              </w:rPr>
              <w:t xml:space="preserve"> 66 57 38 91</w:t>
            </w:r>
          </w:p>
        </w:tc>
        <w:tc>
          <w:tcPr>
            <w:tcW w:w="206" w:type="dxa"/>
            <w:shd w:val="clear" w:color="auto" w:fill="BFC0FF"/>
            <w:tcMar>
              <w:top w:w="0" w:type="dxa"/>
              <w:left w:w="0" w:type="dxa"/>
              <w:bottom w:w="0" w:type="dxa"/>
              <w:right w:w="0" w:type="dxa"/>
            </w:tcMar>
          </w:tcPr>
          <w:p w:rsidR="002B5D2E" w:rsidRDefault="002B5D2E">
            <w:pPr>
              <w:pStyle w:val="TableContents"/>
            </w:pPr>
          </w:p>
        </w:tc>
      </w:tr>
      <w:tr w:rsidR="002B5D2E">
        <w:tc>
          <w:tcPr>
            <w:tcW w:w="275"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rPr>
            </w:pPr>
          </w:p>
        </w:tc>
        <w:tc>
          <w:tcPr>
            <w:tcW w:w="1597"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rPr>
            </w:pPr>
          </w:p>
        </w:tc>
        <w:tc>
          <w:tcPr>
            <w:tcW w:w="1859" w:type="dxa"/>
            <w:shd w:val="clear" w:color="auto" w:fill="BFC0FF"/>
            <w:tcMar>
              <w:top w:w="0" w:type="dxa"/>
              <w:left w:w="0" w:type="dxa"/>
              <w:bottom w:w="0" w:type="dxa"/>
              <w:right w:w="0" w:type="dxa"/>
            </w:tcMar>
          </w:tcPr>
          <w:p w:rsidR="002B5D2E" w:rsidRDefault="002B5D2E">
            <w:pPr>
              <w:pStyle w:val="TableContents"/>
            </w:pPr>
          </w:p>
        </w:tc>
        <w:tc>
          <w:tcPr>
            <w:tcW w:w="1427" w:type="dxa"/>
            <w:shd w:val="clear" w:color="auto" w:fill="BFC0FF"/>
            <w:tcMar>
              <w:top w:w="0" w:type="dxa"/>
              <w:left w:w="0" w:type="dxa"/>
              <w:bottom w:w="0" w:type="dxa"/>
              <w:right w:w="0" w:type="dxa"/>
            </w:tcMar>
          </w:tcPr>
          <w:p w:rsidR="002B5D2E" w:rsidRDefault="002B5D2E">
            <w:pPr>
              <w:pStyle w:val="TableContents"/>
            </w:pPr>
          </w:p>
        </w:tc>
        <w:tc>
          <w:tcPr>
            <w:tcW w:w="442"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rPr>
            </w:pPr>
          </w:p>
        </w:tc>
        <w:tc>
          <w:tcPr>
            <w:tcW w:w="959" w:type="dxa"/>
            <w:shd w:val="clear" w:color="auto" w:fill="BFC0FF"/>
            <w:tcMar>
              <w:top w:w="0" w:type="dxa"/>
              <w:left w:w="0" w:type="dxa"/>
              <w:bottom w:w="0" w:type="dxa"/>
              <w:right w:w="0" w:type="dxa"/>
            </w:tcMar>
          </w:tcPr>
          <w:p w:rsidR="002B5D2E" w:rsidRDefault="002B5D2E">
            <w:pPr>
              <w:pStyle w:val="TableContents"/>
            </w:pPr>
          </w:p>
        </w:tc>
        <w:tc>
          <w:tcPr>
            <w:tcW w:w="1911" w:type="dxa"/>
            <w:shd w:val="clear" w:color="auto" w:fill="BFC0FF"/>
            <w:tcMar>
              <w:top w:w="0" w:type="dxa"/>
              <w:left w:w="0" w:type="dxa"/>
              <w:bottom w:w="0" w:type="dxa"/>
              <w:right w:w="0" w:type="dxa"/>
            </w:tcMar>
          </w:tcPr>
          <w:p w:rsidR="002B5D2E" w:rsidRDefault="002B5D2E">
            <w:pPr>
              <w:pStyle w:val="TableContents"/>
            </w:pPr>
          </w:p>
        </w:tc>
        <w:tc>
          <w:tcPr>
            <w:tcW w:w="2016" w:type="dxa"/>
            <w:gridSpan w:val="2"/>
            <w:shd w:val="clear" w:color="auto" w:fill="BFC0FF"/>
            <w:tcMar>
              <w:top w:w="0" w:type="dxa"/>
              <w:left w:w="0" w:type="dxa"/>
              <w:bottom w:w="0" w:type="dxa"/>
              <w:right w:w="0" w:type="dxa"/>
            </w:tcMar>
          </w:tcPr>
          <w:p w:rsidR="002B5D2E" w:rsidRDefault="002B5D2E">
            <w:pPr>
              <w:pStyle w:val="TableContents"/>
            </w:pPr>
          </w:p>
        </w:tc>
        <w:tc>
          <w:tcPr>
            <w:tcW w:w="206" w:type="dxa"/>
            <w:shd w:val="clear" w:color="auto" w:fill="BFC0FF"/>
            <w:tcMar>
              <w:top w:w="0" w:type="dxa"/>
              <w:left w:w="0" w:type="dxa"/>
              <w:bottom w:w="0" w:type="dxa"/>
              <w:right w:w="0" w:type="dxa"/>
            </w:tcMar>
          </w:tcPr>
          <w:p w:rsidR="002B5D2E" w:rsidRDefault="002B5D2E">
            <w:pPr>
              <w:pStyle w:val="TableContents"/>
            </w:pPr>
          </w:p>
        </w:tc>
      </w:tr>
      <w:tr w:rsidR="002B5D2E">
        <w:tc>
          <w:tcPr>
            <w:tcW w:w="275"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sz w:val="20"/>
                <w:szCs w:val="20"/>
              </w:rPr>
            </w:pPr>
          </w:p>
        </w:tc>
        <w:tc>
          <w:tcPr>
            <w:tcW w:w="1597" w:type="dxa"/>
            <w:shd w:val="clear" w:color="auto" w:fill="BFC0FF"/>
            <w:tcMar>
              <w:top w:w="0" w:type="dxa"/>
              <w:left w:w="0" w:type="dxa"/>
              <w:bottom w:w="0" w:type="dxa"/>
              <w:right w:w="0" w:type="dxa"/>
            </w:tcMar>
          </w:tcPr>
          <w:p w:rsidR="002B5D2E" w:rsidRDefault="008B2D55">
            <w:pPr>
              <w:pStyle w:val="Standard"/>
              <w:autoSpaceDE w:val="0"/>
              <w:rPr>
                <w:rFonts w:ascii="Century Gothic" w:eastAsia="Century Gothic" w:hAnsi="Century Gothic" w:cs="Century Gothic"/>
                <w:sz w:val="20"/>
                <w:szCs w:val="20"/>
              </w:rPr>
            </w:pPr>
            <w:r>
              <w:rPr>
                <w:rFonts w:ascii="Century Gothic" w:eastAsia="Century Gothic" w:hAnsi="Century Gothic" w:cs="Century Gothic"/>
                <w:sz w:val="20"/>
                <w:szCs w:val="20"/>
              </w:rPr>
              <w:t>Courriel @</w:t>
            </w:r>
          </w:p>
        </w:tc>
        <w:tc>
          <w:tcPr>
            <w:tcW w:w="8614" w:type="dxa"/>
            <w:gridSpan w:val="7"/>
            <w:tcMar>
              <w:top w:w="0" w:type="dxa"/>
              <w:left w:w="0" w:type="dxa"/>
              <w:bottom w:w="0" w:type="dxa"/>
              <w:right w:w="0" w:type="dxa"/>
            </w:tcMar>
          </w:tcPr>
          <w:p w:rsidR="002B5D2E" w:rsidRPr="00FB07E2" w:rsidRDefault="00A0270E" w:rsidP="00A0270E">
            <w:pPr>
              <w:pStyle w:val="TableContents"/>
              <w:rPr>
                <w:b/>
              </w:rPr>
            </w:pPr>
            <w:r>
              <w:rPr>
                <w:b/>
              </w:rPr>
              <w:t>mairie@aramon.fr</w:t>
            </w:r>
          </w:p>
        </w:tc>
        <w:tc>
          <w:tcPr>
            <w:tcW w:w="206" w:type="dxa"/>
            <w:shd w:val="clear" w:color="auto" w:fill="BFC0FF"/>
            <w:tcMar>
              <w:top w:w="0" w:type="dxa"/>
              <w:left w:w="0" w:type="dxa"/>
              <w:bottom w:w="0" w:type="dxa"/>
              <w:right w:w="0" w:type="dxa"/>
            </w:tcMar>
          </w:tcPr>
          <w:p w:rsidR="002B5D2E" w:rsidRDefault="002B5D2E">
            <w:pPr>
              <w:pStyle w:val="TableContents"/>
            </w:pPr>
          </w:p>
        </w:tc>
      </w:tr>
      <w:tr w:rsidR="002B5D2E">
        <w:tc>
          <w:tcPr>
            <w:tcW w:w="275"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sz w:val="20"/>
                <w:szCs w:val="20"/>
              </w:rPr>
            </w:pPr>
          </w:p>
        </w:tc>
        <w:tc>
          <w:tcPr>
            <w:tcW w:w="1597"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sz w:val="20"/>
                <w:szCs w:val="20"/>
              </w:rPr>
            </w:pPr>
          </w:p>
        </w:tc>
        <w:tc>
          <w:tcPr>
            <w:tcW w:w="1859" w:type="dxa"/>
            <w:shd w:val="clear" w:color="auto" w:fill="BFC0FF"/>
            <w:tcMar>
              <w:top w:w="0" w:type="dxa"/>
              <w:left w:w="0" w:type="dxa"/>
              <w:bottom w:w="0" w:type="dxa"/>
              <w:right w:w="0" w:type="dxa"/>
            </w:tcMar>
          </w:tcPr>
          <w:p w:rsidR="002B5D2E" w:rsidRDefault="002B5D2E">
            <w:pPr>
              <w:pStyle w:val="TableContents"/>
            </w:pPr>
          </w:p>
        </w:tc>
        <w:tc>
          <w:tcPr>
            <w:tcW w:w="1427" w:type="dxa"/>
            <w:shd w:val="clear" w:color="auto" w:fill="BFC0FF"/>
            <w:tcMar>
              <w:top w:w="0" w:type="dxa"/>
              <w:left w:w="0" w:type="dxa"/>
              <w:bottom w:w="0" w:type="dxa"/>
              <w:right w:w="0" w:type="dxa"/>
            </w:tcMar>
          </w:tcPr>
          <w:p w:rsidR="002B5D2E" w:rsidRDefault="002B5D2E">
            <w:pPr>
              <w:pStyle w:val="TableContents"/>
            </w:pPr>
          </w:p>
        </w:tc>
        <w:tc>
          <w:tcPr>
            <w:tcW w:w="442" w:type="dxa"/>
            <w:shd w:val="clear" w:color="auto" w:fill="BFC0FF"/>
            <w:tcMar>
              <w:top w:w="0" w:type="dxa"/>
              <w:left w:w="0" w:type="dxa"/>
              <w:bottom w:w="0" w:type="dxa"/>
              <w:right w:w="0" w:type="dxa"/>
            </w:tcMar>
          </w:tcPr>
          <w:p w:rsidR="002B5D2E" w:rsidRDefault="002B5D2E">
            <w:pPr>
              <w:pStyle w:val="TableContents"/>
            </w:pPr>
          </w:p>
        </w:tc>
        <w:tc>
          <w:tcPr>
            <w:tcW w:w="959" w:type="dxa"/>
            <w:shd w:val="clear" w:color="auto" w:fill="BFC0FF"/>
            <w:tcMar>
              <w:top w:w="0" w:type="dxa"/>
              <w:left w:w="0" w:type="dxa"/>
              <w:bottom w:w="0" w:type="dxa"/>
              <w:right w:w="0" w:type="dxa"/>
            </w:tcMar>
          </w:tcPr>
          <w:p w:rsidR="002B5D2E" w:rsidRDefault="002B5D2E">
            <w:pPr>
              <w:pStyle w:val="TableContents"/>
            </w:pPr>
          </w:p>
        </w:tc>
        <w:tc>
          <w:tcPr>
            <w:tcW w:w="1911" w:type="dxa"/>
            <w:shd w:val="clear" w:color="auto" w:fill="BFC0FF"/>
            <w:tcMar>
              <w:top w:w="0" w:type="dxa"/>
              <w:left w:w="0" w:type="dxa"/>
              <w:bottom w:w="0" w:type="dxa"/>
              <w:right w:w="0" w:type="dxa"/>
            </w:tcMar>
          </w:tcPr>
          <w:p w:rsidR="002B5D2E" w:rsidRDefault="002B5D2E">
            <w:pPr>
              <w:pStyle w:val="TableContents"/>
            </w:pPr>
          </w:p>
        </w:tc>
        <w:tc>
          <w:tcPr>
            <w:tcW w:w="2016" w:type="dxa"/>
            <w:gridSpan w:val="2"/>
            <w:shd w:val="clear" w:color="auto" w:fill="BFC0FF"/>
            <w:tcMar>
              <w:top w:w="0" w:type="dxa"/>
              <w:left w:w="0" w:type="dxa"/>
              <w:bottom w:w="0" w:type="dxa"/>
              <w:right w:w="0" w:type="dxa"/>
            </w:tcMar>
          </w:tcPr>
          <w:p w:rsidR="002B5D2E" w:rsidRDefault="002B5D2E">
            <w:pPr>
              <w:pStyle w:val="TableContents"/>
            </w:pPr>
          </w:p>
        </w:tc>
        <w:tc>
          <w:tcPr>
            <w:tcW w:w="206" w:type="dxa"/>
            <w:shd w:val="clear" w:color="auto" w:fill="BFC0FF"/>
            <w:tcMar>
              <w:top w:w="0" w:type="dxa"/>
              <w:left w:w="0" w:type="dxa"/>
              <w:bottom w:w="0" w:type="dxa"/>
              <w:right w:w="0" w:type="dxa"/>
            </w:tcMar>
          </w:tcPr>
          <w:p w:rsidR="002B5D2E" w:rsidRDefault="002B5D2E">
            <w:pPr>
              <w:pStyle w:val="TableContents"/>
            </w:pPr>
          </w:p>
        </w:tc>
      </w:tr>
      <w:tr w:rsidR="002B5D2E">
        <w:tc>
          <w:tcPr>
            <w:tcW w:w="275" w:type="dxa"/>
            <w:shd w:val="clear" w:color="auto" w:fill="9966CC"/>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b/>
                <w:bCs/>
                <w:color w:val="FFFFFF"/>
                <w:sz w:val="20"/>
                <w:szCs w:val="20"/>
              </w:rPr>
            </w:pPr>
          </w:p>
        </w:tc>
        <w:tc>
          <w:tcPr>
            <w:tcW w:w="10211" w:type="dxa"/>
            <w:gridSpan w:val="8"/>
            <w:shd w:val="clear" w:color="auto" w:fill="9966CC"/>
            <w:tcMar>
              <w:top w:w="0" w:type="dxa"/>
              <w:left w:w="0" w:type="dxa"/>
              <w:bottom w:w="0" w:type="dxa"/>
              <w:right w:w="0" w:type="dxa"/>
            </w:tcMar>
          </w:tcPr>
          <w:p w:rsidR="002B5D2E" w:rsidRDefault="008B2D55">
            <w:pPr>
              <w:pStyle w:val="Standard"/>
              <w:autoSpaceDE w:val="0"/>
              <w:rPr>
                <w:rFonts w:ascii="Century Gothic" w:eastAsia="Century Gothic" w:hAnsi="Century Gothic" w:cs="Century Gothic"/>
                <w:b/>
                <w:bCs/>
                <w:color w:val="FFFFFF"/>
                <w:sz w:val="20"/>
                <w:szCs w:val="20"/>
              </w:rPr>
            </w:pPr>
            <w:r>
              <w:rPr>
                <w:rFonts w:ascii="Century Gothic" w:eastAsia="Century Gothic" w:hAnsi="Century Gothic" w:cs="Century Gothic"/>
                <w:b/>
                <w:bCs/>
                <w:color w:val="FFFFFF"/>
                <w:sz w:val="20"/>
                <w:szCs w:val="20"/>
              </w:rPr>
              <w:t>Personne habilitée à fournir des renseignements sur la présente demande</w:t>
            </w:r>
          </w:p>
        </w:tc>
        <w:tc>
          <w:tcPr>
            <w:tcW w:w="206" w:type="dxa"/>
            <w:shd w:val="clear" w:color="auto" w:fill="9966CC"/>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b/>
                <w:bCs/>
                <w:color w:val="FFFFFF"/>
                <w:sz w:val="20"/>
                <w:szCs w:val="20"/>
              </w:rPr>
            </w:pPr>
          </w:p>
        </w:tc>
      </w:tr>
      <w:tr w:rsidR="002B5D2E">
        <w:tc>
          <w:tcPr>
            <w:tcW w:w="275"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b/>
                <w:bCs/>
                <w:sz w:val="20"/>
                <w:szCs w:val="20"/>
              </w:rPr>
            </w:pPr>
          </w:p>
        </w:tc>
        <w:tc>
          <w:tcPr>
            <w:tcW w:w="1597"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b/>
                <w:bCs/>
                <w:sz w:val="20"/>
                <w:szCs w:val="20"/>
              </w:rPr>
            </w:pPr>
          </w:p>
        </w:tc>
        <w:tc>
          <w:tcPr>
            <w:tcW w:w="1859" w:type="dxa"/>
            <w:shd w:val="clear" w:color="auto" w:fill="BFC0FF"/>
            <w:tcMar>
              <w:top w:w="0" w:type="dxa"/>
              <w:left w:w="0" w:type="dxa"/>
              <w:bottom w:w="0" w:type="dxa"/>
              <w:right w:w="0" w:type="dxa"/>
            </w:tcMar>
          </w:tcPr>
          <w:p w:rsidR="002B5D2E" w:rsidRDefault="002B5D2E">
            <w:pPr>
              <w:pStyle w:val="TableContents"/>
            </w:pPr>
          </w:p>
        </w:tc>
        <w:tc>
          <w:tcPr>
            <w:tcW w:w="1427" w:type="dxa"/>
            <w:shd w:val="clear" w:color="auto" w:fill="BFC0FF"/>
            <w:tcMar>
              <w:top w:w="0" w:type="dxa"/>
              <w:left w:w="0" w:type="dxa"/>
              <w:bottom w:w="0" w:type="dxa"/>
              <w:right w:w="0" w:type="dxa"/>
            </w:tcMar>
          </w:tcPr>
          <w:p w:rsidR="002B5D2E" w:rsidRDefault="002B5D2E">
            <w:pPr>
              <w:pStyle w:val="TableContents"/>
            </w:pPr>
          </w:p>
        </w:tc>
        <w:tc>
          <w:tcPr>
            <w:tcW w:w="442" w:type="dxa"/>
            <w:shd w:val="clear" w:color="auto" w:fill="BFC0FF"/>
            <w:tcMar>
              <w:top w:w="0" w:type="dxa"/>
              <w:left w:w="0" w:type="dxa"/>
              <w:bottom w:w="0" w:type="dxa"/>
              <w:right w:w="0" w:type="dxa"/>
            </w:tcMar>
          </w:tcPr>
          <w:p w:rsidR="002B5D2E" w:rsidRDefault="002B5D2E">
            <w:pPr>
              <w:pStyle w:val="TableContents"/>
            </w:pPr>
          </w:p>
        </w:tc>
        <w:tc>
          <w:tcPr>
            <w:tcW w:w="959" w:type="dxa"/>
            <w:shd w:val="clear" w:color="auto" w:fill="BFC0FF"/>
            <w:tcMar>
              <w:top w:w="0" w:type="dxa"/>
              <w:left w:w="0" w:type="dxa"/>
              <w:bottom w:w="0" w:type="dxa"/>
              <w:right w:w="0" w:type="dxa"/>
            </w:tcMar>
          </w:tcPr>
          <w:p w:rsidR="002B5D2E" w:rsidRDefault="002B5D2E">
            <w:pPr>
              <w:pStyle w:val="TableContents"/>
            </w:pPr>
          </w:p>
        </w:tc>
        <w:tc>
          <w:tcPr>
            <w:tcW w:w="1911" w:type="dxa"/>
            <w:shd w:val="clear" w:color="auto" w:fill="BFC0FF"/>
            <w:tcMar>
              <w:top w:w="0" w:type="dxa"/>
              <w:left w:w="0" w:type="dxa"/>
              <w:bottom w:w="0" w:type="dxa"/>
              <w:right w:w="0" w:type="dxa"/>
            </w:tcMar>
          </w:tcPr>
          <w:p w:rsidR="002B5D2E" w:rsidRDefault="002B5D2E">
            <w:pPr>
              <w:pStyle w:val="TableContents"/>
            </w:pPr>
          </w:p>
        </w:tc>
        <w:tc>
          <w:tcPr>
            <w:tcW w:w="2016" w:type="dxa"/>
            <w:gridSpan w:val="2"/>
            <w:shd w:val="clear" w:color="auto" w:fill="BFC0FF"/>
            <w:tcMar>
              <w:top w:w="0" w:type="dxa"/>
              <w:left w:w="0" w:type="dxa"/>
              <w:bottom w:w="0" w:type="dxa"/>
              <w:right w:w="0" w:type="dxa"/>
            </w:tcMar>
          </w:tcPr>
          <w:p w:rsidR="002B5D2E" w:rsidRDefault="002B5D2E">
            <w:pPr>
              <w:pStyle w:val="TableContents"/>
            </w:pPr>
          </w:p>
        </w:tc>
        <w:tc>
          <w:tcPr>
            <w:tcW w:w="206" w:type="dxa"/>
            <w:shd w:val="clear" w:color="auto" w:fill="BFC0FF"/>
            <w:tcMar>
              <w:top w:w="0" w:type="dxa"/>
              <w:left w:w="0" w:type="dxa"/>
              <w:bottom w:w="0" w:type="dxa"/>
              <w:right w:w="0" w:type="dxa"/>
            </w:tcMar>
          </w:tcPr>
          <w:p w:rsidR="002B5D2E" w:rsidRDefault="002B5D2E">
            <w:pPr>
              <w:pStyle w:val="TableContents"/>
            </w:pPr>
          </w:p>
        </w:tc>
      </w:tr>
      <w:tr w:rsidR="002B5D2E">
        <w:tc>
          <w:tcPr>
            <w:tcW w:w="275"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b/>
                <w:bCs/>
                <w:color w:val="000000"/>
                <w:sz w:val="20"/>
                <w:szCs w:val="20"/>
              </w:rPr>
            </w:pPr>
          </w:p>
        </w:tc>
        <w:tc>
          <w:tcPr>
            <w:tcW w:w="1597" w:type="dxa"/>
            <w:shd w:val="clear" w:color="auto" w:fill="BFC0FF"/>
            <w:tcMar>
              <w:top w:w="0" w:type="dxa"/>
              <w:left w:w="0" w:type="dxa"/>
              <w:bottom w:w="0" w:type="dxa"/>
              <w:right w:w="0" w:type="dxa"/>
            </w:tcMar>
          </w:tcPr>
          <w:p w:rsidR="002B5D2E" w:rsidRDefault="008B2D55">
            <w:pPr>
              <w:pStyle w:val="Standard"/>
              <w:autoSpaceDE w:val="0"/>
              <w:rPr>
                <w:rFonts w:ascii="Century Gothic" w:eastAsia="Century Gothic" w:hAnsi="Century Gothic" w:cs="Century Gothic"/>
                <w:b/>
                <w:bCs/>
                <w:color w:val="000000"/>
                <w:sz w:val="20"/>
                <w:szCs w:val="20"/>
              </w:rPr>
            </w:pPr>
            <w:r>
              <w:rPr>
                <w:rFonts w:ascii="Century Gothic" w:eastAsia="Century Gothic" w:hAnsi="Century Gothic" w:cs="Century Gothic"/>
                <w:b/>
                <w:bCs/>
                <w:color w:val="000000"/>
                <w:sz w:val="20"/>
                <w:szCs w:val="20"/>
              </w:rPr>
              <w:t>NOM</w:t>
            </w:r>
          </w:p>
        </w:tc>
        <w:tc>
          <w:tcPr>
            <w:tcW w:w="3728" w:type="dxa"/>
            <w:gridSpan w:val="3"/>
            <w:shd w:val="clear" w:color="auto" w:fill="FFFFFF"/>
            <w:tcMar>
              <w:top w:w="0" w:type="dxa"/>
              <w:left w:w="0" w:type="dxa"/>
              <w:bottom w:w="0" w:type="dxa"/>
              <w:right w:w="0" w:type="dxa"/>
            </w:tcMar>
          </w:tcPr>
          <w:p w:rsidR="002B5D2E" w:rsidRPr="00F17C13" w:rsidRDefault="00F17C13" w:rsidP="00A0270E">
            <w:pPr>
              <w:pStyle w:val="TableContents"/>
              <w:rPr>
                <w:b/>
              </w:rPr>
            </w:pPr>
            <w:r w:rsidRPr="00F17C13">
              <w:rPr>
                <w:rFonts w:ascii="Century Gothic" w:eastAsia="Century Gothic" w:hAnsi="Century Gothic" w:cs="Century Gothic"/>
                <w:b/>
                <w:bCs/>
              </w:rPr>
              <w:t>PRONESTI</w:t>
            </w:r>
          </w:p>
        </w:tc>
        <w:tc>
          <w:tcPr>
            <w:tcW w:w="959" w:type="dxa"/>
            <w:shd w:val="clear" w:color="auto" w:fill="BFC0FF"/>
            <w:tcMar>
              <w:top w:w="0" w:type="dxa"/>
              <w:left w:w="0" w:type="dxa"/>
              <w:bottom w:w="0" w:type="dxa"/>
              <w:right w:w="0" w:type="dxa"/>
            </w:tcMar>
          </w:tcPr>
          <w:p w:rsidR="002B5D2E" w:rsidRPr="00A0270E" w:rsidRDefault="008B2D55">
            <w:pPr>
              <w:pStyle w:val="Standard"/>
              <w:autoSpaceDE w:val="0"/>
              <w:rPr>
                <w:rFonts w:ascii="Century Gothic" w:eastAsia="Century Gothic" w:hAnsi="Century Gothic" w:cs="Century Gothic"/>
                <w:b/>
                <w:bCs/>
                <w:sz w:val="20"/>
                <w:szCs w:val="20"/>
              </w:rPr>
            </w:pPr>
            <w:r w:rsidRPr="00A0270E">
              <w:rPr>
                <w:rFonts w:ascii="Century Gothic" w:eastAsia="Century Gothic" w:hAnsi="Century Gothic" w:cs="Century Gothic"/>
                <w:b/>
                <w:bCs/>
                <w:sz w:val="20"/>
                <w:szCs w:val="20"/>
              </w:rPr>
              <w:t>Prénom</w:t>
            </w:r>
          </w:p>
        </w:tc>
        <w:tc>
          <w:tcPr>
            <w:tcW w:w="3927" w:type="dxa"/>
            <w:gridSpan w:val="3"/>
            <w:shd w:val="clear" w:color="auto" w:fill="FFFFFF"/>
            <w:tcMar>
              <w:top w:w="0" w:type="dxa"/>
              <w:left w:w="0" w:type="dxa"/>
              <w:bottom w:w="0" w:type="dxa"/>
              <w:right w:w="0" w:type="dxa"/>
            </w:tcMar>
          </w:tcPr>
          <w:p w:rsidR="002B5D2E" w:rsidRPr="00A0270E" w:rsidRDefault="00F17C13">
            <w:pPr>
              <w:pStyle w:val="TableContents"/>
              <w:rPr>
                <w:b/>
              </w:rPr>
            </w:pPr>
            <w:r w:rsidRPr="006778E8">
              <w:rPr>
                <w:b/>
              </w:rPr>
              <w:t>Michel</w:t>
            </w:r>
          </w:p>
        </w:tc>
        <w:tc>
          <w:tcPr>
            <w:tcW w:w="206" w:type="dxa"/>
            <w:shd w:val="clear" w:color="auto" w:fill="BFC0FF"/>
            <w:tcMar>
              <w:top w:w="0" w:type="dxa"/>
              <w:left w:w="0" w:type="dxa"/>
              <w:bottom w:w="0" w:type="dxa"/>
              <w:right w:w="0" w:type="dxa"/>
            </w:tcMar>
          </w:tcPr>
          <w:p w:rsidR="002B5D2E" w:rsidRDefault="002B5D2E">
            <w:pPr>
              <w:pStyle w:val="TableContents"/>
            </w:pPr>
          </w:p>
        </w:tc>
      </w:tr>
      <w:tr w:rsidR="002B5D2E">
        <w:tc>
          <w:tcPr>
            <w:tcW w:w="275"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b/>
                <w:bCs/>
                <w:color w:val="000000"/>
                <w:sz w:val="20"/>
                <w:szCs w:val="20"/>
              </w:rPr>
            </w:pPr>
          </w:p>
        </w:tc>
        <w:tc>
          <w:tcPr>
            <w:tcW w:w="1597"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b/>
                <w:bCs/>
                <w:color w:val="000000"/>
                <w:sz w:val="20"/>
                <w:szCs w:val="20"/>
              </w:rPr>
            </w:pPr>
          </w:p>
        </w:tc>
        <w:tc>
          <w:tcPr>
            <w:tcW w:w="1859" w:type="dxa"/>
            <w:shd w:val="clear" w:color="auto" w:fill="BFC0FF"/>
            <w:tcMar>
              <w:top w:w="0" w:type="dxa"/>
              <w:left w:w="0" w:type="dxa"/>
              <w:bottom w:w="0" w:type="dxa"/>
              <w:right w:w="0" w:type="dxa"/>
            </w:tcMar>
          </w:tcPr>
          <w:p w:rsidR="002B5D2E" w:rsidRDefault="002B5D2E">
            <w:pPr>
              <w:pStyle w:val="TableContents"/>
            </w:pPr>
          </w:p>
        </w:tc>
        <w:tc>
          <w:tcPr>
            <w:tcW w:w="1427" w:type="dxa"/>
            <w:shd w:val="clear" w:color="auto" w:fill="BFC0FF"/>
            <w:tcMar>
              <w:top w:w="0" w:type="dxa"/>
              <w:left w:w="0" w:type="dxa"/>
              <w:bottom w:w="0" w:type="dxa"/>
              <w:right w:w="0" w:type="dxa"/>
            </w:tcMar>
          </w:tcPr>
          <w:p w:rsidR="002B5D2E" w:rsidRPr="00A0270E" w:rsidRDefault="002B5D2E">
            <w:pPr>
              <w:pStyle w:val="TableContents"/>
            </w:pPr>
          </w:p>
        </w:tc>
        <w:tc>
          <w:tcPr>
            <w:tcW w:w="442" w:type="dxa"/>
            <w:shd w:val="clear" w:color="auto" w:fill="BFC0FF"/>
            <w:tcMar>
              <w:top w:w="0" w:type="dxa"/>
              <w:left w:w="0" w:type="dxa"/>
              <w:bottom w:w="0" w:type="dxa"/>
              <w:right w:w="0" w:type="dxa"/>
            </w:tcMar>
          </w:tcPr>
          <w:p w:rsidR="002B5D2E" w:rsidRPr="00A0270E" w:rsidRDefault="002B5D2E">
            <w:pPr>
              <w:pStyle w:val="Standard"/>
              <w:autoSpaceDE w:val="0"/>
              <w:rPr>
                <w:rFonts w:ascii="Century Gothic" w:eastAsia="Century Gothic" w:hAnsi="Century Gothic" w:cs="Century Gothic"/>
                <w:sz w:val="20"/>
                <w:szCs w:val="20"/>
              </w:rPr>
            </w:pPr>
          </w:p>
        </w:tc>
        <w:tc>
          <w:tcPr>
            <w:tcW w:w="959" w:type="dxa"/>
            <w:shd w:val="clear" w:color="auto" w:fill="BFC0FF"/>
            <w:tcMar>
              <w:top w:w="0" w:type="dxa"/>
              <w:left w:w="0" w:type="dxa"/>
              <w:bottom w:w="0" w:type="dxa"/>
              <w:right w:w="0" w:type="dxa"/>
            </w:tcMar>
          </w:tcPr>
          <w:p w:rsidR="002B5D2E" w:rsidRPr="00A0270E" w:rsidRDefault="002B5D2E">
            <w:pPr>
              <w:pStyle w:val="TableContents"/>
            </w:pPr>
          </w:p>
        </w:tc>
        <w:tc>
          <w:tcPr>
            <w:tcW w:w="1911" w:type="dxa"/>
            <w:shd w:val="clear" w:color="auto" w:fill="BFC0FF"/>
            <w:tcMar>
              <w:top w:w="0" w:type="dxa"/>
              <w:left w:w="0" w:type="dxa"/>
              <w:bottom w:w="0" w:type="dxa"/>
              <w:right w:w="0" w:type="dxa"/>
            </w:tcMar>
          </w:tcPr>
          <w:p w:rsidR="002B5D2E" w:rsidRPr="00A0270E" w:rsidRDefault="002B5D2E">
            <w:pPr>
              <w:pStyle w:val="TableContents"/>
            </w:pPr>
          </w:p>
        </w:tc>
        <w:tc>
          <w:tcPr>
            <w:tcW w:w="2016" w:type="dxa"/>
            <w:gridSpan w:val="2"/>
            <w:shd w:val="clear" w:color="auto" w:fill="BFC0FF"/>
            <w:tcMar>
              <w:top w:w="0" w:type="dxa"/>
              <w:left w:w="0" w:type="dxa"/>
              <w:bottom w:w="0" w:type="dxa"/>
              <w:right w:w="0" w:type="dxa"/>
            </w:tcMar>
          </w:tcPr>
          <w:p w:rsidR="002B5D2E" w:rsidRDefault="002B5D2E">
            <w:pPr>
              <w:pStyle w:val="TableContents"/>
            </w:pPr>
          </w:p>
        </w:tc>
        <w:tc>
          <w:tcPr>
            <w:tcW w:w="206" w:type="dxa"/>
            <w:shd w:val="clear" w:color="auto" w:fill="BFC0FF"/>
            <w:tcMar>
              <w:top w:w="0" w:type="dxa"/>
              <w:left w:w="0" w:type="dxa"/>
              <w:bottom w:w="0" w:type="dxa"/>
              <w:right w:w="0" w:type="dxa"/>
            </w:tcMar>
          </w:tcPr>
          <w:p w:rsidR="002B5D2E" w:rsidRDefault="002B5D2E">
            <w:pPr>
              <w:pStyle w:val="TableContents"/>
            </w:pPr>
          </w:p>
        </w:tc>
      </w:tr>
      <w:tr w:rsidR="002B5D2E">
        <w:tc>
          <w:tcPr>
            <w:tcW w:w="275"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rPr>
            </w:pPr>
          </w:p>
        </w:tc>
        <w:tc>
          <w:tcPr>
            <w:tcW w:w="1597" w:type="dxa"/>
            <w:shd w:val="clear" w:color="auto" w:fill="BFC0FF"/>
            <w:tcMar>
              <w:top w:w="0" w:type="dxa"/>
              <w:left w:w="0" w:type="dxa"/>
              <w:bottom w:w="0" w:type="dxa"/>
              <w:right w:w="0" w:type="dxa"/>
            </w:tcMar>
          </w:tcPr>
          <w:p w:rsidR="002B5D2E" w:rsidRDefault="008B2D55">
            <w:pPr>
              <w:pStyle w:val="Standard"/>
              <w:autoSpaceDE w:val="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Qualité</w:t>
            </w:r>
          </w:p>
        </w:tc>
        <w:tc>
          <w:tcPr>
            <w:tcW w:w="8614" w:type="dxa"/>
            <w:gridSpan w:val="7"/>
            <w:shd w:val="clear" w:color="auto" w:fill="FFFFFF"/>
            <w:tcMar>
              <w:top w:w="0" w:type="dxa"/>
              <w:left w:w="0" w:type="dxa"/>
              <w:bottom w:w="0" w:type="dxa"/>
              <w:right w:w="0" w:type="dxa"/>
            </w:tcMar>
          </w:tcPr>
          <w:p w:rsidR="002B5D2E" w:rsidRPr="00A0270E" w:rsidRDefault="00F17C13" w:rsidP="00F17C13">
            <w:pPr>
              <w:pStyle w:val="TableContents"/>
              <w:rPr>
                <w:b/>
              </w:rPr>
            </w:pPr>
            <w:r>
              <w:rPr>
                <w:b/>
              </w:rPr>
              <w:t>Maire</w:t>
            </w:r>
          </w:p>
        </w:tc>
        <w:tc>
          <w:tcPr>
            <w:tcW w:w="206" w:type="dxa"/>
            <w:shd w:val="clear" w:color="auto" w:fill="BFC0FF"/>
            <w:tcMar>
              <w:top w:w="0" w:type="dxa"/>
              <w:left w:w="0" w:type="dxa"/>
              <w:bottom w:w="0" w:type="dxa"/>
              <w:right w:w="0" w:type="dxa"/>
            </w:tcMar>
          </w:tcPr>
          <w:p w:rsidR="002B5D2E" w:rsidRDefault="002B5D2E">
            <w:pPr>
              <w:pStyle w:val="TableContents"/>
            </w:pPr>
          </w:p>
        </w:tc>
      </w:tr>
      <w:tr w:rsidR="002B5D2E">
        <w:tc>
          <w:tcPr>
            <w:tcW w:w="275"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rPr>
            </w:pPr>
          </w:p>
        </w:tc>
        <w:tc>
          <w:tcPr>
            <w:tcW w:w="1597"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rPr>
            </w:pPr>
          </w:p>
        </w:tc>
        <w:tc>
          <w:tcPr>
            <w:tcW w:w="1859" w:type="dxa"/>
            <w:shd w:val="clear" w:color="auto" w:fill="BFC0FF"/>
            <w:tcMar>
              <w:top w:w="0" w:type="dxa"/>
              <w:left w:w="0" w:type="dxa"/>
              <w:bottom w:w="0" w:type="dxa"/>
              <w:right w:w="0" w:type="dxa"/>
            </w:tcMar>
          </w:tcPr>
          <w:p w:rsidR="002B5D2E" w:rsidRDefault="002B5D2E">
            <w:pPr>
              <w:pStyle w:val="TableContents"/>
            </w:pPr>
          </w:p>
        </w:tc>
        <w:tc>
          <w:tcPr>
            <w:tcW w:w="1427" w:type="dxa"/>
            <w:shd w:val="clear" w:color="auto" w:fill="BFC0FF"/>
            <w:tcMar>
              <w:top w:w="0" w:type="dxa"/>
              <w:left w:w="0" w:type="dxa"/>
              <w:bottom w:w="0" w:type="dxa"/>
              <w:right w:w="0" w:type="dxa"/>
            </w:tcMar>
          </w:tcPr>
          <w:p w:rsidR="002B5D2E" w:rsidRPr="00A0270E" w:rsidRDefault="002B5D2E">
            <w:pPr>
              <w:pStyle w:val="TableContents"/>
            </w:pPr>
          </w:p>
        </w:tc>
        <w:tc>
          <w:tcPr>
            <w:tcW w:w="442" w:type="dxa"/>
            <w:shd w:val="clear" w:color="auto" w:fill="BFC0FF"/>
            <w:tcMar>
              <w:top w:w="0" w:type="dxa"/>
              <w:left w:w="0" w:type="dxa"/>
              <w:bottom w:w="0" w:type="dxa"/>
              <w:right w:w="0" w:type="dxa"/>
            </w:tcMar>
          </w:tcPr>
          <w:p w:rsidR="002B5D2E" w:rsidRPr="00A0270E" w:rsidRDefault="002B5D2E">
            <w:pPr>
              <w:pStyle w:val="TableContents"/>
            </w:pPr>
          </w:p>
        </w:tc>
        <w:tc>
          <w:tcPr>
            <w:tcW w:w="959" w:type="dxa"/>
            <w:shd w:val="clear" w:color="auto" w:fill="BFC0FF"/>
            <w:tcMar>
              <w:top w:w="0" w:type="dxa"/>
              <w:left w:w="0" w:type="dxa"/>
              <w:bottom w:w="0" w:type="dxa"/>
              <w:right w:w="0" w:type="dxa"/>
            </w:tcMar>
          </w:tcPr>
          <w:p w:rsidR="002B5D2E" w:rsidRPr="00A0270E" w:rsidRDefault="002B5D2E">
            <w:pPr>
              <w:pStyle w:val="TableContents"/>
            </w:pPr>
          </w:p>
        </w:tc>
        <w:tc>
          <w:tcPr>
            <w:tcW w:w="1911" w:type="dxa"/>
            <w:shd w:val="clear" w:color="auto" w:fill="BFC0FF"/>
            <w:tcMar>
              <w:top w:w="0" w:type="dxa"/>
              <w:left w:w="0" w:type="dxa"/>
              <w:bottom w:w="0" w:type="dxa"/>
              <w:right w:w="0" w:type="dxa"/>
            </w:tcMar>
          </w:tcPr>
          <w:p w:rsidR="002B5D2E" w:rsidRPr="00A0270E" w:rsidRDefault="002B5D2E">
            <w:pPr>
              <w:pStyle w:val="TableContents"/>
            </w:pPr>
          </w:p>
        </w:tc>
        <w:tc>
          <w:tcPr>
            <w:tcW w:w="2016" w:type="dxa"/>
            <w:gridSpan w:val="2"/>
            <w:shd w:val="clear" w:color="auto" w:fill="BFC0FF"/>
            <w:tcMar>
              <w:top w:w="0" w:type="dxa"/>
              <w:left w:w="0" w:type="dxa"/>
              <w:bottom w:w="0" w:type="dxa"/>
              <w:right w:w="0" w:type="dxa"/>
            </w:tcMar>
          </w:tcPr>
          <w:p w:rsidR="002B5D2E" w:rsidRDefault="002B5D2E">
            <w:pPr>
              <w:pStyle w:val="TableContents"/>
            </w:pPr>
          </w:p>
        </w:tc>
        <w:tc>
          <w:tcPr>
            <w:tcW w:w="206" w:type="dxa"/>
            <w:shd w:val="clear" w:color="auto" w:fill="BFC0FF"/>
            <w:tcMar>
              <w:top w:w="0" w:type="dxa"/>
              <w:left w:w="0" w:type="dxa"/>
              <w:bottom w:w="0" w:type="dxa"/>
              <w:right w:w="0" w:type="dxa"/>
            </w:tcMar>
          </w:tcPr>
          <w:p w:rsidR="002B5D2E" w:rsidRDefault="002B5D2E">
            <w:pPr>
              <w:pStyle w:val="TableContents"/>
            </w:pPr>
          </w:p>
        </w:tc>
      </w:tr>
      <w:tr w:rsidR="002B5D2E">
        <w:tc>
          <w:tcPr>
            <w:tcW w:w="275"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rPr>
            </w:pPr>
          </w:p>
        </w:tc>
        <w:tc>
          <w:tcPr>
            <w:tcW w:w="1597" w:type="dxa"/>
            <w:shd w:val="clear" w:color="auto" w:fill="BFC0FF"/>
            <w:tcMar>
              <w:top w:w="0" w:type="dxa"/>
              <w:left w:w="0" w:type="dxa"/>
              <w:bottom w:w="0" w:type="dxa"/>
              <w:right w:w="0" w:type="dxa"/>
            </w:tcMar>
          </w:tcPr>
          <w:p w:rsidR="002B5D2E" w:rsidRDefault="008B2D55">
            <w:pPr>
              <w:pStyle w:val="Standard"/>
              <w:autoSpaceDE w:val="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Tél.</w:t>
            </w:r>
          </w:p>
        </w:tc>
        <w:tc>
          <w:tcPr>
            <w:tcW w:w="3286" w:type="dxa"/>
            <w:gridSpan w:val="2"/>
            <w:shd w:val="clear" w:color="auto" w:fill="FFFFFF"/>
            <w:tcMar>
              <w:top w:w="0" w:type="dxa"/>
              <w:left w:w="0" w:type="dxa"/>
              <w:bottom w:w="0" w:type="dxa"/>
              <w:right w:w="0" w:type="dxa"/>
            </w:tcMar>
          </w:tcPr>
          <w:p w:rsidR="002B5D2E" w:rsidRPr="00A0270E" w:rsidRDefault="00F17C13">
            <w:pPr>
              <w:pStyle w:val="TableContents"/>
            </w:pPr>
            <w:r>
              <w:rPr>
                <w:b/>
              </w:rPr>
              <w:t>04 66 57 38 92</w:t>
            </w:r>
          </w:p>
        </w:tc>
        <w:tc>
          <w:tcPr>
            <w:tcW w:w="442" w:type="dxa"/>
            <w:shd w:val="clear" w:color="auto" w:fill="BFC0FF"/>
            <w:tcMar>
              <w:top w:w="0" w:type="dxa"/>
              <w:left w:w="0" w:type="dxa"/>
              <w:bottom w:w="0" w:type="dxa"/>
              <w:right w:w="0" w:type="dxa"/>
            </w:tcMar>
          </w:tcPr>
          <w:p w:rsidR="002B5D2E" w:rsidRPr="00A0270E" w:rsidRDefault="008B2D55">
            <w:pPr>
              <w:pStyle w:val="Standard"/>
              <w:autoSpaceDE w:val="0"/>
              <w:rPr>
                <w:rFonts w:ascii="Century Gothic" w:eastAsia="Century Gothic" w:hAnsi="Century Gothic" w:cs="Century Gothic"/>
                <w:sz w:val="20"/>
                <w:szCs w:val="20"/>
              </w:rPr>
            </w:pPr>
            <w:r w:rsidRPr="00A0270E">
              <w:rPr>
                <w:rFonts w:ascii="Century Gothic" w:eastAsia="Century Gothic" w:hAnsi="Century Gothic" w:cs="Century Gothic"/>
                <w:sz w:val="20"/>
                <w:szCs w:val="20"/>
              </w:rPr>
              <w:t>Fax</w:t>
            </w:r>
          </w:p>
        </w:tc>
        <w:tc>
          <w:tcPr>
            <w:tcW w:w="4886" w:type="dxa"/>
            <w:gridSpan w:val="4"/>
            <w:shd w:val="clear" w:color="auto" w:fill="FFFFFF"/>
            <w:tcMar>
              <w:top w:w="0" w:type="dxa"/>
              <w:left w:w="0" w:type="dxa"/>
              <w:bottom w:w="0" w:type="dxa"/>
              <w:right w:w="0" w:type="dxa"/>
            </w:tcMar>
          </w:tcPr>
          <w:p w:rsidR="002B5D2E" w:rsidRPr="00A0270E" w:rsidRDefault="00F17C13">
            <w:pPr>
              <w:pStyle w:val="TableContents"/>
            </w:pPr>
            <w:r w:rsidRPr="006778E8">
              <w:rPr>
                <w:b/>
              </w:rPr>
              <w:t>04</w:t>
            </w:r>
            <w:r>
              <w:rPr>
                <w:b/>
              </w:rPr>
              <w:t xml:space="preserve"> 66 57 38 91</w:t>
            </w:r>
          </w:p>
        </w:tc>
        <w:tc>
          <w:tcPr>
            <w:tcW w:w="206" w:type="dxa"/>
            <w:shd w:val="clear" w:color="auto" w:fill="BFC0FF"/>
            <w:tcMar>
              <w:top w:w="0" w:type="dxa"/>
              <w:left w:w="0" w:type="dxa"/>
              <w:bottom w:w="0" w:type="dxa"/>
              <w:right w:w="0" w:type="dxa"/>
            </w:tcMar>
          </w:tcPr>
          <w:p w:rsidR="002B5D2E" w:rsidRDefault="002B5D2E">
            <w:pPr>
              <w:pStyle w:val="TableContents"/>
            </w:pPr>
          </w:p>
        </w:tc>
      </w:tr>
      <w:tr w:rsidR="002B5D2E">
        <w:tc>
          <w:tcPr>
            <w:tcW w:w="275"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rPr>
            </w:pPr>
          </w:p>
        </w:tc>
        <w:tc>
          <w:tcPr>
            <w:tcW w:w="1597"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rPr>
            </w:pPr>
          </w:p>
        </w:tc>
        <w:tc>
          <w:tcPr>
            <w:tcW w:w="1859" w:type="dxa"/>
            <w:shd w:val="clear" w:color="auto" w:fill="BFC0FF"/>
            <w:tcMar>
              <w:top w:w="0" w:type="dxa"/>
              <w:left w:w="0" w:type="dxa"/>
              <w:bottom w:w="0" w:type="dxa"/>
              <w:right w:w="0" w:type="dxa"/>
            </w:tcMar>
          </w:tcPr>
          <w:p w:rsidR="002B5D2E" w:rsidRDefault="002B5D2E">
            <w:pPr>
              <w:pStyle w:val="TableContents"/>
            </w:pPr>
          </w:p>
        </w:tc>
        <w:tc>
          <w:tcPr>
            <w:tcW w:w="1427" w:type="dxa"/>
            <w:shd w:val="clear" w:color="auto" w:fill="BFC0FF"/>
            <w:tcMar>
              <w:top w:w="0" w:type="dxa"/>
              <w:left w:w="0" w:type="dxa"/>
              <w:bottom w:w="0" w:type="dxa"/>
              <w:right w:w="0" w:type="dxa"/>
            </w:tcMar>
          </w:tcPr>
          <w:p w:rsidR="002B5D2E" w:rsidRPr="00A0270E" w:rsidRDefault="002B5D2E">
            <w:pPr>
              <w:pStyle w:val="TableContents"/>
            </w:pPr>
          </w:p>
        </w:tc>
        <w:tc>
          <w:tcPr>
            <w:tcW w:w="442" w:type="dxa"/>
            <w:shd w:val="clear" w:color="auto" w:fill="BFC0FF"/>
            <w:tcMar>
              <w:top w:w="0" w:type="dxa"/>
              <w:left w:w="0" w:type="dxa"/>
              <w:bottom w:w="0" w:type="dxa"/>
              <w:right w:w="0" w:type="dxa"/>
            </w:tcMar>
          </w:tcPr>
          <w:p w:rsidR="002B5D2E" w:rsidRPr="00A0270E" w:rsidRDefault="002B5D2E">
            <w:pPr>
              <w:pStyle w:val="Standard"/>
              <w:autoSpaceDE w:val="0"/>
              <w:rPr>
                <w:rFonts w:ascii="Century Gothic" w:eastAsia="Century Gothic" w:hAnsi="Century Gothic" w:cs="Century Gothic"/>
                <w:sz w:val="20"/>
                <w:szCs w:val="20"/>
              </w:rPr>
            </w:pPr>
          </w:p>
        </w:tc>
        <w:tc>
          <w:tcPr>
            <w:tcW w:w="959" w:type="dxa"/>
            <w:shd w:val="clear" w:color="auto" w:fill="BFC0FF"/>
            <w:tcMar>
              <w:top w:w="0" w:type="dxa"/>
              <w:left w:w="0" w:type="dxa"/>
              <w:bottom w:w="0" w:type="dxa"/>
              <w:right w:w="0" w:type="dxa"/>
            </w:tcMar>
          </w:tcPr>
          <w:p w:rsidR="002B5D2E" w:rsidRPr="00A0270E" w:rsidRDefault="002B5D2E">
            <w:pPr>
              <w:pStyle w:val="TableContents"/>
            </w:pPr>
          </w:p>
        </w:tc>
        <w:tc>
          <w:tcPr>
            <w:tcW w:w="1911" w:type="dxa"/>
            <w:shd w:val="clear" w:color="auto" w:fill="BFC0FF"/>
            <w:tcMar>
              <w:top w:w="0" w:type="dxa"/>
              <w:left w:w="0" w:type="dxa"/>
              <w:bottom w:w="0" w:type="dxa"/>
              <w:right w:w="0" w:type="dxa"/>
            </w:tcMar>
          </w:tcPr>
          <w:p w:rsidR="002B5D2E" w:rsidRPr="00A0270E" w:rsidRDefault="002B5D2E">
            <w:pPr>
              <w:pStyle w:val="TableContents"/>
            </w:pPr>
          </w:p>
        </w:tc>
        <w:tc>
          <w:tcPr>
            <w:tcW w:w="2016" w:type="dxa"/>
            <w:gridSpan w:val="2"/>
            <w:shd w:val="clear" w:color="auto" w:fill="BFC0FF"/>
            <w:tcMar>
              <w:top w:w="0" w:type="dxa"/>
              <w:left w:w="0" w:type="dxa"/>
              <w:bottom w:w="0" w:type="dxa"/>
              <w:right w:w="0" w:type="dxa"/>
            </w:tcMar>
          </w:tcPr>
          <w:p w:rsidR="002B5D2E" w:rsidRDefault="002B5D2E">
            <w:pPr>
              <w:pStyle w:val="TableContents"/>
            </w:pPr>
          </w:p>
        </w:tc>
        <w:tc>
          <w:tcPr>
            <w:tcW w:w="206" w:type="dxa"/>
            <w:shd w:val="clear" w:color="auto" w:fill="BFC0FF"/>
            <w:tcMar>
              <w:top w:w="0" w:type="dxa"/>
              <w:left w:w="0" w:type="dxa"/>
              <w:bottom w:w="0" w:type="dxa"/>
              <w:right w:w="0" w:type="dxa"/>
            </w:tcMar>
          </w:tcPr>
          <w:p w:rsidR="002B5D2E" w:rsidRDefault="002B5D2E">
            <w:pPr>
              <w:pStyle w:val="TableContents"/>
            </w:pPr>
          </w:p>
        </w:tc>
      </w:tr>
      <w:tr w:rsidR="002B5D2E">
        <w:tc>
          <w:tcPr>
            <w:tcW w:w="275"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rPr>
            </w:pPr>
          </w:p>
        </w:tc>
        <w:tc>
          <w:tcPr>
            <w:tcW w:w="1597" w:type="dxa"/>
            <w:shd w:val="clear" w:color="auto" w:fill="BFC0FF"/>
            <w:tcMar>
              <w:top w:w="0" w:type="dxa"/>
              <w:left w:w="0" w:type="dxa"/>
              <w:bottom w:w="0" w:type="dxa"/>
              <w:right w:w="0" w:type="dxa"/>
            </w:tcMar>
          </w:tcPr>
          <w:p w:rsidR="002B5D2E" w:rsidRDefault="008B2D55">
            <w:pPr>
              <w:pStyle w:val="Standard"/>
              <w:autoSpaceDE w:val="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Courriel @</w:t>
            </w:r>
          </w:p>
        </w:tc>
        <w:tc>
          <w:tcPr>
            <w:tcW w:w="8614" w:type="dxa"/>
            <w:gridSpan w:val="7"/>
            <w:shd w:val="clear" w:color="auto" w:fill="FFFFFF"/>
            <w:tcMar>
              <w:top w:w="0" w:type="dxa"/>
              <w:left w:w="0" w:type="dxa"/>
              <w:bottom w:w="0" w:type="dxa"/>
              <w:right w:w="0" w:type="dxa"/>
            </w:tcMar>
          </w:tcPr>
          <w:p w:rsidR="002B5D2E" w:rsidRPr="00F17C13" w:rsidRDefault="00F17C13">
            <w:pPr>
              <w:pStyle w:val="TableContents"/>
              <w:rPr>
                <w:b/>
              </w:rPr>
            </w:pPr>
            <w:r>
              <w:rPr>
                <w:b/>
              </w:rPr>
              <w:t>n</w:t>
            </w:r>
            <w:r w:rsidRPr="00F17C13">
              <w:rPr>
                <w:b/>
              </w:rPr>
              <w:t>athalie.fa</w:t>
            </w:r>
            <w:r w:rsidR="00B57F7A">
              <w:rPr>
                <w:b/>
              </w:rPr>
              <w:t>l</w:t>
            </w:r>
            <w:r w:rsidRPr="00F17C13">
              <w:rPr>
                <w:b/>
              </w:rPr>
              <w:t>chero@aramon.fr</w:t>
            </w:r>
          </w:p>
        </w:tc>
        <w:tc>
          <w:tcPr>
            <w:tcW w:w="206" w:type="dxa"/>
            <w:shd w:val="clear" w:color="auto" w:fill="BFC0FF"/>
            <w:tcMar>
              <w:top w:w="0" w:type="dxa"/>
              <w:left w:w="0" w:type="dxa"/>
              <w:bottom w:w="0" w:type="dxa"/>
              <w:right w:w="0" w:type="dxa"/>
            </w:tcMar>
          </w:tcPr>
          <w:p w:rsidR="002B5D2E" w:rsidRDefault="002B5D2E">
            <w:pPr>
              <w:pStyle w:val="TableContents"/>
            </w:pPr>
          </w:p>
        </w:tc>
      </w:tr>
      <w:tr w:rsidR="002B5D2E">
        <w:tc>
          <w:tcPr>
            <w:tcW w:w="275"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rPr>
            </w:pPr>
          </w:p>
        </w:tc>
        <w:tc>
          <w:tcPr>
            <w:tcW w:w="1597"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rPr>
            </w:pPr>
          </w:p>
        </w:tc>
        <w:tc>
          <w:tcPr>
            <w:tcW w:w="1859" w:type="dxa"/>
            <w:shd w:val="clear" w:color="auto" w:fill="BFC0FF"/>
            <w:tcMar>
              <w:top w:w="0" w:type="dxa"/>
              <w:left w:w="0" w:type="dxa"/>
              <w:bottom w:w="0" w:type="dxa"/>
              <w:right w:w="0" w:type="dxa"/>
            </w:tcMar>
          </w:tcPr>
          <w:p w:rsidR="002B5D2E" w:rsidRDefault="002B5D2E">
            <w:pPr>
              <w:pStyle w:val="TableContents"/>
            </w:pPr>
          </w:p>
        </w:tc>
        <w:tc>
          <w:tcPr>
            <w:tcW w:w="1427" w:type="dxa"/>
            <w:shd w:val="clear" w:color="auto" w:fill="BFC0FF"/>
            <w:tcMar>
              <w:top w:w="0" w:type="dxa"/>
              <w:left w:w="0" w:type="dxa"/>
              <w:bottom w:w="0" w:type="dxa"/>
              <w:right w:w="0" w:type="dxa"/>
            </w:tcMar>
          </w:tcPr>
          <w:p w:rsidR="002B5D2E" w:rsidRDefault="002B5D2E">
            <w:pPr>
              <w:pStyle w:val="TableContents"/>
            </w:pPr>
          </w:p>
        </w:tc>
        <w:tc>
          <w:tcPr>
            <w:tcW w:w="442" w:type="dxa"/>
            <w:shd w:val="clear" w:color="auto" w:fill="BFC0FF"/>
            <w:tcMar>
              <w:top w:w="0" w:type="dxa"/>
              <w:left w:w="0" w:type="dxa"/>
              <w:bottom w:w="0" w:type="dxa"/>
              <w:right w:w="0" w:type="dxa"/>
            </w:tcMar>
          </w:tcPr>
          <w:p w:rsidR="002B5D2E" w:rsidRDefault="002B5D2E">
            <w:pPr>
              <w:pStyle w:val="Standard"/>
              <w:autoSpaceDE w:val="0"/>
              <w:rPr>
                <w:rFonts w:ascii="Century Gothic" w:eastAsia="Century Gothic" w:hAnsi="Century Gothic" w:cs="Century Gothic"/>
                <w:color w:val="000000"/>
                <w:sz w:val="20"/>
                <w:szCs w:val="20"/>
              </w:rPr>
            </w:pPr>
          </w:p>
        </w:tc>
        <w:tc>
          <w:tcPr>
            <w:tcW w:w="959" w:type="dxa"/>
            <w:shd w:val="clear" w:color="auto" w:fill="BFC0FF"/>
            <w:tcMar>
              <w:top w:w="0" w:type="dxa"/>
              <w:left w:w="0" w:type="dxa"/>
              <w:bottom w:w="0" w:type="dxa"/>
              <w:right w:w="0" w:type="dxa"/>
            </w:tcMar>
          </w:tcPr>
          <w:p w:rsidR="002B5D2E" w:rsidRDefault="002B5D2E">
            <w:pPr>
              <w:pStyle w:val="TableContents"/>
            </w:pPr>
          </w:p>
        </w:tc>
        <w:tc>
          <w:tcPr>
            <w:tcW w:w="1911" w:type="dxa"/>
            <w:shd w:val="clear" w:color="auto" w:fill="BFC0FF"/>
            <w:tcMar>
              <w:top w:w="0" w:type="dxa"/>
              <w:left w:w="0" w:type="dxa"/>
              <w:bottom w:w="0" w:type="dxa"/>
              <w:right w:w="0" w:type="dxa"/>
            </w:tcMar>
          </w:tcPr>
          <w:p w:rsidR="002B5D2E" w:rsidRDefault="002B5D2E">
            <w:pPr>
              <w:pStyle w:val="TableContents"/>
            </w:pPr>
          </w:p>
        </w:tc>
        <w:tc>
          <w:tcPr>
            <w:tcW w:w="2016" w:type="dxa"/>
            <w:gridSpan w:val="2"/>
            <w:shd w:val="clear" w:color="auto" w:fill="BFC0FF"/>
            <w:tcMar>
              <w:top w:w="0" w:type="dxa"/>
              <w:left w:w="0" w:type="dxa"/>
              <w:bottom w:w="0" w:type="dxa"/>
              <w:right w:w="0" w:type="dxa"/>
            </w:tcMar>
          </w:tcPr>
          <w:p w:rsidR="002B5D2E" w:rsidRDefault="002B5D2E">
            <w:pPr>
              <w:pStyle w:val="TableContents"/>
            </w:pPr>
          </w:p>
        </w:tc>
        <w:tc>
          <w:tcPr>
            <w:tcW w:w="206" w:type="dxa"/>
            <w:shd w:val="clear" w:color="auto" w:fill="BFC0FF"/>
            <w:tcMar>
              <w:top w:w="0" w:type="dxa"/>
              <w:left w:w="0" w:type="dxa"/>
              <w:bottom w:w="0" w:type="dxa"/>
              <w:right w:w="0" w:type="dxa"/>
            </w:tcMar>
          </w:tcPr>
          <w:p w:rsidR="002B5D2E" w:rsidRDefault="002B5D2E">
            <w:pPr>
              <w:pStyle w:val="TableContents"/>
            </w:pPr>
          </w:p>
        </w:tc>
      </w:tr>
    </w:tbl>
    <w:p w:rsidR="002B5D2E" w:rsidRDefault="002B5D2E">
      <w:pPr>
        <w:pStyle w:val="Standard"/>
        <w:snapToGrid w:val="0"/>
        <w:rPr>
          <w:rFonts w:ascii="Century Gothic" w:hAnsi="Century Gothic" w:cs="Arial"/>
          <w:b/>
          <w:bCs/>
          <w:sz w:val="16"/>
          <w:szCs w:val="16"/>
        </w:rPr>
      </w:pPr>
    </w:p>
    <w:p w:rsidR="002B5D2E" w:rsidRDefault="002B5D2E">
      <w:pPr>
        <w:pStyle w:val="Standard"/>
        <w:snapToGrid w:val="0"/>
        <w:rPr>
          <w:rFonts w:ascii="Century Gothic" w:hAnsi="Century Gothic" w:cs="Arial"/>
          <w:b/>
          <w:bCs/>
          <w:sz w:val="16"/>
          <w:szCs w:val="16"/>
        </w:rPr>
      </w:pPr>
    </w:p>
    <w:p w:rsidR="002B5D2E" w:rsidRDefault="002B5D2E">
      <w:pPr>
        <w:pStyle w:val="Standard"/>
        <w:snapToGrid w:val="0"/>
        <w:rPr>
          <w:rFonts w:ascii="Century Gothic" w:hAnsi="Century Gothic" w:cs="Arial"/>
          <w:b/>
          <w:bCs/>
          <w:sz w:val="16"/>
          <w:szCs w:val="16"/>
        </w:rPr>
      </w:pPr>
    </w:p>
    <w:p w:rsidR="002B5D2E" w:rsidRDefault="002B5D2E">
      <w:pPr>
        <w:pStyle w:val="Standard"/>
        <w:snapToGrid w:val="0"/>
        <w:rPr>
          <w:rFonts w:ascii="Century Gothic" w:hAnsi="Century Gothic" w:cs="Arial"/>
          <w:b/>
          <w:bCs/>
          <w:sz w:val="16"/>
          <w:szCs w:val="16"/>
        </w:rPr>
      </w:pPr>
    </w:p>
    <w:p w:rsidR="002B5D2E" w:rsidRDefault="002B5D2E">
      <w:pPr>
        <w:pStyle w:val="Standard"/>
        <w:snapToGrid w:val="0"/>
        <w:rPr>
          <w:rFonts w:ascii="Century Gothic" w:hAnsi="Century Gothic" w:cs="Arial"/>
          <w:b/>
          <w:bCs/>
          <w:sz w:val="16"/>
          <w:szCs w:val="16"/>
        </w:rPr>
      </w:pPr>
    </w:p>
    <w:p w:rsidR="002B5D2E" w:rsidRDefault="002B5D2E">
      <w:pPr>
        <w:pStyle w:val="Standard"/>
        <w:snapToGrid w:val="0"/>
        <w:rPr>
          <w:rFonts w:ascii="Century Gothic" w:hAnsi="Century Gothic" w:cs="Arial"/>
          <w:b/>
          <w:bCs/>
          <w:sz w:val="16"/>
          <w:szCs w:val="16"/>
        </w:rPr>
      </w:pPr>
    </w:p>
    <w:p w:rsidR="002B5D2E" w:rsidRDefault="002B5D2E">
      <w:pPr>
        <w:pStyle w:val="Standard"/>
        <w:snapToGrid w:val="0"/>
        <w:rPr>
          <w:rFonts w:ascii="Century Gothic" w:hAnsi="Century Gothic" w:cs="Arial"/>
          <w:b/>
          <w:bCs/>
          <w:sz w:val="16"/>
          <w:szCs w:val="16"/>
        </w:rPr>
      </w:pPr>
    </w:p>
    <w:p w:rsidR="002B5D2E" w:rsidRDefault="002B5D2E">
      <w:pPr>
        <w:pStyle w:val="Standard"/>
        <w:snapToGrid w:val="0"/>
        <w:rPr>
          <w:rFonts w:ascii="Century Gothic" w:hAnsi="Century Gothic" w:cs="Arial"/>
          <w:b/>
          <w:bCs/>
          <w:sz w:val="16"/>
          <w:szCs w:val="16"/>
        </w:rPr>
      </w:pPr>
    </w:p>
    <w:p w:rsidR="002B5D2E" w:rsidRDefault="002B5D2E">
      <w:pPr>
        <w:pStyle w:val="Standard"/>
        <w:snapToGrid w:val="0"/>
        <w:rPr>
          <w:rFonts w:ascii="Century Gothic" w:hAnsi="Century Gothic" w:cs="Arial"/>
          <w:b/>
          <w:bCs/>
          <w:sz w:val="16"/>
          <w:szCs w:val="16"/>
        </w:rPr>
      </w:pPr>
    </w:p>
    <w:p w:rsidR="002B5D2E" w:rsidRDefault="002B5D2E">
      <w:pPr>
        <w:pStyle w:val="Standard"/>
        <w:snapToGrid w:val="0"/>
        <w:rPr>
          <w:rFonts w:ascii="Century Gothic" w:hAnsi="Century Gothic" w:cs="Arial"/>
          <w:b/>
          <w:bCs/>
          <w:sz w:val="16"/>
          <w:szCs w:val="16"/>
        </w:rPr>
      </w:pPr>
    </w:p>
    <w:p w:rsidR="002B5D2E" w:rsidRDefault="002B5D2E">
      <w:pPr>
        <w:pStyle w:val="Standard"/>
        <w:snapToGrid w:val="0"/>
        <w:rPr>
          <w:rFonts w:ascii="Century Gothic" w:hAnsi="Century Gothic" w:cs="Arial"/>
          <w:b/>
          <w:bCs/>
          <w:sz w:val="16"/>
          <w:szCs w:val="16"/>
        </w:rPr>
      </w:pPr>
    </w:p>
    <w:p w:rsidR="002B5D2E" w:rsidRDefault="002B5D2E">
      <w:pPr>
        <w:pStyle w:val="Standard"/>
        <w:snapToGrid w:val="0"/>
        <w:rPr>
          <w:rFonts w:ascii="Century Gothic" w:hAnsi="Century Gothic" w:cs="Arial"/>
          <w:b/>
          <w:bCs/>
          <w:sz w:val="16"/>
          <w:szCs w:val="16"/>
        </w:rPr>
      </w:pPr>
    </w:p>
    <w:p w:rsidR="002B5D2E" w:rsidRDefault="002B5D2E">
      <w:pPr>
        <w:pStyle w:val="Standard"/>
        <w:snapToGrid w:val="0"/>
        <w:rPr>
          <w:rFonts w:ascii="Century Gothic" w:hAnsi="Century Gothic" w:cs="Arial"/>
          <w:b/>
          <w:bCs/>
          <w:sz w:val="16"/>
          <w:szCs w:val="16"/>
        </w:rPr>
      </w:pPr>
    </w:p>
    <w:p w:rsidR="002B5D2E" w:rsidRDefault="002B5D2E">
      <w:pPr>
        <w:pStyle w:val="Standard"/>
        <w:snapToGrid w:val="0"/>
        <w:rPr>
          <w:rFonts w:ascii="Century Gothic" w:hAnsi="Century Gothic" w:cs="Arial"/>
          <w:b/>
          <w:bCs/>
          <w:sz w:val="16"/>
          <w:szCs w:val="16"/>
        </w:rPr>
      </w:pPr>
    </w:p>
    <w:p w:rsidR="002B5D2E" w:rsidRDefault="002B5D2E">
      <w:pPr>
        <w:pStyle w:val="Standard"/>
        <w:snapToGrid w:val="0"/>
        <w:rPr>
          <w:rFonts w:ascii="Century Gothic" w:hAnsi="Century Gothic" w:cs="Arial"/>
          <w:b/>
          <w:bCs/>
          <w:sz w:val="16"/>
          <w:szCs w:val="16"/>
        </w:rPr>
      </w:pPr>
    </w:p>
    <w:p w:rsidR="002B5D2E" w:rsidRDefault="002B5D2E">
      <w:pPr>
        <w:pStyle w:val="Standard"/>
        <w:snapToGrid w:val="0"/>
        <w:rPr>
          <w:rFonts w:ascii="Century Gothic" w:hAnsi="Century Gothic" w:cs="Arial"/>
          <w:b/>
          <w:bCs/>
          <w:sz w:val="16"/>
          <w:szCs w:val="16"/>
        </w:rPr>
      </w:pPr>
    </w:p>
    <w:p w:rsidR="002B5D2E" w:rsidRDefault="002B5D2E">
      <w:pPr>
        <w:pStyle w:val="Standard"/>
        <w:snapToGrid w:val="0"/>
        <w:rPr>
          <w:rFonts w:ascii="Century Gothic" w:hAnsi="Century Gothic" w:cs="Arial"/>
          <w:b/>
          <w:bCs/>
          <w:sz w:val="16"/>
          <w:szCs w:val="16"/>
        </w:rPr>
      </w:pPr>
    </w:p>
    <w:p w:rsidR="002B5D2E" w:rsidRDefault="002B5D2E">
      <w:pPr>
        <w:pStyle w:val="Standard"/>
        <w:snapToGrid w:val="0"/>
        <w:rPr>
          <w:rFonts w:ascii="Century Gothic" w:hAnsi="Century Gothic" w:cs="Arial"/>
          <w:b/>
          <w:bCs/>
          <w:sz w:val="16"/>
          <w:szCs w:val="16"/>
        </w:rPr>
      </w:pPr>
    </w:p>
    <w:p w:rsidR="002B5D2E" w:rsidRDefault="002B5D2E">
      <w:pPr>
        <w:pStyle w:val="Standard"/>
        <w:snapToGrid w:val="0"/>
        <w:rPr>
          <w:rFonts w:ascii="Century Gothic" w:hAnsi="Century Gothic" w:cs="Arial"/>
          <w:b/>
          <w:bCs/>
          <w:sz w:val="16"/>
          <w:szCs w:val="16"/>
        </w:rPr>
      </w:pPr>
    </w:p>
    <w:p w:rsidR="002B5D2E" w:rsidRDefault="002B5D2E">
      <w:pPr>
        <w:pStyle w:val="Standard"/>
        <w:snapToGrid w:val="0"/>
        <w:rPr>
          <w:rFonts w:ascii="Century Gothic" w:hAnsi="Century Gothic" w:cs="Arial"/>
          <w:b/>
          <w:bCs/>
          <w:sz w:val="16"/>
          <w:szCs w:val="16"/>
        </w:rPr>
      </w:pPr>
    </w:p>
    <w:p w:rsidR="002B5D2E" w:rsidRDefault="002B5D2E">
      <w:pPr>
        <w:pStyle w:val="Standard"/>
        <w:snapToGrid w:val="0"/>
        <w:rPr>
          <w:rFonts w:ascii="Century Gothic" w:hAnsi="Century Gothic" w:cs="Arial"/>
          <w:b/>
          <w:bCs/>
          <w:sz w:val="16"/>
          <w:szCs w:val="16"/>
        </w:rPr>
      </w:pPr>
    </w:p>
    <w:p w:rsidR="002B5D2E" w:rsidRDefault="002B5D2E">
      <w:pPr>
        <w:pStyle w:val="Standard"/>
        <w:snapToGrid w:val="0"/>
        <w:rPr>
          <w:rFonts w:ascii="Century Gothic" w:hAnsi="Century Gothic" w:cs="Arial"/>
          <w:b/>
          <w:bCs/>
          <w:sz w:val="16"/>
          <w:szCs w:val="16"/>
        </w:rPr>
      </w:pPr>
    </w:p>
    <w:p w:rsidR="002B5D2E" w:rsidRDefault="002B5D2E">
      <w:pPr>
        <w:pStyle w:val="Standard"/>
        <w:snapToGrid w:val="0"/>
        <w:rPr>
          <w:rFonts w:ascii="Century Gothic" w:hAnsi="Century Gothic" w:cs="Arial"/>
          <w:b/>
          <w:bCs/>
          <w:sz w:val="16"/>
          <w:szCs w:val="16"/>
        </w:rPr>
      </w:pPr>
    </w:p>
    <w:p w:rsidR="002B5D2E" w:rsidRDefault="002B5D2E">
      <w:pPr>
        <w:pStyle w:val="Standard"/>
        <w:snapToGrid w:val="0"/>
        <w:rPr>
          <w:rFonts w:ascii="Century Gothic" w:hAnsi="Century Gothic" w:cs="Arial"/>
          <w:b/>
          <w:bCs/>
          <w:sz w:val="16"/>
          <w:szCs w:val="16"/>
        </w:rPr>
      </w:pPr>
    </w:p>
    <w:p w:rsidR="002B5D2E" w:rsidRDefault="002B5D2E">
      <w:pPr>
        <w:pStyle w:val="Standard"/>
        <w:snapToGrid w:val="0"/>
        <w:rPr>
          <w:rFonts w:ascii="Century Gothic" w:hAnsi="Century Gothic" w:cs="Arial"/>
          <w:b/>
          <w:bCs/>
          <w:sz w:val="16"/>
          <w:szCs w:val="16"/>
        </w:rPr>
      </w:pPr>
    </w:p>
    <w:p w:rsidR="002B5D2E" w:rsidRDefault="002B5D2E">
      <w:pPr>
        <w:pStyle w:val="Standard"/>
        <w:snapToGrid w:val="0"/>
        <w:rPr>
          <w:rFonts w:ascii="Century Gothic" w:hAnsi="Century Gothic" w:cs="Arial"/>
          <w:b/>
          <w:bCs/>
          <w:sz w:val="16"/>
          <w:szCs w:val="16"/>
        </w:rPr>
      </w:pPr>
    </w:p>
    <w:p w:rsidR="002B5D2E" w:rsidRDefault="002B5D2E">
      <w:pPr>
        <w:pStyle w:val="Standard"/>
        <w:snapToGrid w:val="0"/>
        <w:rPr>
          <w:rFonts w:eastAsia="Arial" w:cs="Arial"/>
        </w:rPr>
      </w:pPr>
    </w:p>
    <w:p w:rsidR="002B5D2E" w:rsidRDefault="002B5D2E">
      <w:pPr>
        <w:pStyle w:val="Standard"/>
        <w:rPr>
          <w:rFonts w:eastAsia="Arial" w:cs="Arial"/>
        </w:rPr>
      </w:pPr>
    </w:p>
    <w:p w:rsidR="002B5D2E" w:rsidRDefault="002B5D2E">
      <w:pPr>
        <w:pStyle w:val="Standard"/>
        <w:rPr>
          <w:rFonts w:ascii="Liberation Sans" w:eastAsia="Arial" w:hAnsi="Liberation Sans" w:cs="Arial"/>
          <w:sz w:val="16"/>
          <w:szCs w:val="16"/>
        </w:rPr>
      </w:pPr>
    </w:p>
    <w:p w:rsidR="002B5D2E" w:rsidRDefault="002B5D2E">
      <w:pPr>
        <w:pStyle w:val="Standard"/>
        <w:rPr>
          <w:rFonts w:ascii="Liberation Sans" w:eastAsia="Arial" w:hAnsi="Liberation Sans" w:cs="Arial"/>
          <w:sz w:val="16"/>
          <w:szCs w:val="16"/>
        </w:rPr>
      </w:pPr>
    </w:p>
    <w:p w:rsidR="002B5D2E" w:rsidRDefault="002B5D2E">
      <w:pPr>
        <w:pStyle w:val="Standard"/>
        <w:rPr>
          <w:rFonts w:ascii="Liberation Sans" w:eastAsia="Arial" w:hAnsi="Liberation Sans" w:cs="Arial"/>
          <w:sz w:val="16"/>
          <w:szCs w:val="16"/>
        </w:rPr>
      </w:pPr>
    </w:p>
    <w:p w:rsidR="002B5D2E" w:rsidRDefault="002B5D2E">
      <w:pPr>
        <w:pStyle w:val="Standard"/>
        <w:rPr>
          <w:rFonts w:eastAsia="Arial" w:cs="Arial"/>
        </w:rPr>
      </w:pPr>
    </w:p>
    <w:p w:rsidR="002B5D2E" w:rsidRDefault="002B5D2E">
      <w:pPr>
        <w:pStyle w:val="Standard"/>
        <w:rPr>
          <w:rFonts w:ascii="Liberation Sans" w:eastAsia="Mangal" w:hAnsi="Liberation Sans" w:cs="Mangal"/>
          <w:sz w:val="22"/>
          <w:szCs w:val="22"/>
        </w:rPr>
      </w:pPr>
    </w:p>
    <w:p w:rsidR="002B5D2E" w:rsidRDefault="002B5D2E">
      <w:pPr>
        <w:pStyle w:val="Standard"/>
        <w:jc w:val="both"/>
        <w:rPr>
          <w:rFonts w:ascii="Liberation Sans" w:eastAsia="Arial" w:hAnsi="Liberation Sans" w:cs="Arial"/>
          <w:color w:val="000000"/>
          <w:sz w:val="22"/>
          <w:szCs w:val="22"/>
        </w:rPr>
      </w:pPr>
    </w:p>
    <w:sectPr w:rsidR="002B5D2E">
      <w:pgSz w:w="11906" w:h="16838"/>
      <w:pgMar w:top="765" w:right="720" w:bottom="191"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194" w:rsidRDefault="00014194">
      <w:r>
        <w:separator/>
      </w:r>
    </w:p>
  </w:endnote>
  <w:endnote w:type="continuationSeparator" w:id="0">
    <w:p w:rsidR="00014194" w:rsidRDefault="0001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OpenSymbol, 'Arial Unicode MS'">
    <w:charset w:val="00"/>
    <w:family w:val="auto"/>
    <w:pitch w:val="default"/>
  </w:font>
  <w:font w:name="OpenSymbol">
    <w:altName w:val="Times New Roman"/>
    <w:panose1 w:val="05010000000000000000"/>
    <w:charset w:val="00"/>
    <w:family w:val="auto"/>
    <w:pitch w:val="variable"/>
    <w:sig w:usb0="800000AF" w:usb1="1001ECEA"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NewRomanPSMT">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194" w:rsidRDefault="00014194">
      <w:r>
        <w:rPr>
          <w:color w:val="000000"/>
        </w:rPr>
        <w:separator/>
      </w:r>
    </w:p>
  </w:footnote>
  <w:footnote w:type="continuationSeparator" w:id="0">
    <w:p w:rsidR="00014194" w:rsidRDefault="00014194">
      <w:r>
        <w:continuationSeparator/>
      </w:r>
    </w:p>
  </w:footnote>
  <w:footnote w:id="1">
    <w:p w:rsidR="002B5D2E" w:rsidRDefault="008B2D55">
      <w:pPr>
        <w:pStyle w:val="Footnote"/>
        <w:rPr>
          <w:sz w:val="16"/>
          <w:szCs w:val="16"/>
        </w:rPr>
      </w:pPr>
      <w:r>
        <w:rPr>
          <w:rStyle w:val="Appelnotedebasdep"/>
        </w:rPr>
        <w:footnoteRef/>
      </w:r>
      <w:r>
        <w:rPr>
          <w:sz w:val="16"/>
          <w:szCs w:val="16"/>
        </w:rPr>
        <w:t>Selon le décret n°2012-995 du 23 août 2012 relatif à l'évaluation environnementale des documents d'urbanisme</w:t>
      </w:r>
    </w:p>
  </w:footnote>
  <w:footnote w:id="2">
    <w:p w:rsidR="002B5D2E" w:rsidRDefault="008B2D55">
      <w:pPr>
        <w:pStyle w:val="Footnote"/>
      </w:pPr>
      <w:r>
        <w:rPr>
          <w:rStyle w:val="Appelnotedebasdep"/>
        </w:rPr>
        <w:footnoteRef/>
      </w:r>
      <w:r>
        <w:rPr>
          <w:rStyle w:val="StrongEmphasis"/>
          <w:b w:val="0"/>
          <w:bCs w:val="0"/>
          <w:sz w:val="16"/>
          <w:szCs w:val="16"/>
        </w:rPr>
        <w:t>Selon le décret n° 2012-97 du 27 janvier 2012 relatif à la définition d'un descriptif détaillé des réseaux des services publics de l'eau et de l'assainissement et d'un plan d'actions pour la réduction des pertes d'eau du réseau de distribution d'eau potable</w:t>
      </w:r>
    </w:p>
  </w:footnote>
  <w:footnote w:id="3">
    <w:p w:rsidR="002B5D2E" w:rsidRDefault="008B2D55">
      <w:pPr>
        <w:pStyle w:val="Footnote"/>
      </w:pPr>
      <w:r>
        <w:rPr>
          <w:rStyle w:val="Appelnotedebasdep"/>
        </w:rPr>
        <w:footnoteRef/>
      </w:r>
      <w:r>
        <w:rPr>
          <w:sz w:val="16"/>
          <w:szCs w:val="16"/>
        </w:rPr>
        <w:t xml:space="preserve">L'information se trouve sur le site  </w:t>
      </w:r>
      <w:hyperlink r:id="rId1" w:history="1">
        <w:r>
          <w:rPr>
            <w:sz w:val="16"/>
            <w:szCs w:val="16"/>
          </w:rPr>
          <w:t>http://www.eaufrance.fr</w:t>
        </w:r>
      </w:hyperlink>
      <w:r>
        <w:rPr>
          <w:sz w:val="16"/>
          <w:szCs w:val="16"/>
        </w:rPr>
        <w:t xml:space="preserve"> ou  http://www.lesagencesdeleau.fr/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7057"/>
    <w:multiLevelType w:val="multilevel"/>
    <w:tmpl w:val="F92CA27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217639E"/>
    <w:multiLevelType w:val="multilevel"/>
    <w:tmpl w:val="C778DA10"/>
    <w:styleLink w:val="RTFNum14"/>
    <w:lvl w:ilvl="0">
      <w:numFmt w:val="bullet"/>
      <w:lvlText w:val="•"/>
      <w:lvlJc w:val="left"/>
      <w:rPr>
        <w:rFonts w:eastAsia="OpenSymbol, 'Arial Unicode MS'"/>
      </w:rPr>
    </w:lvl>
    <w:lvl w:ilvl="1">
      <w:numFmt w:val="bullet"/>
      <w:lvlText w:val="◦"/>
      <w:lvlJc w:val="left"/>
      <w:rPr>
        <w:rFonts w:eastAsia="OpenSymbol, 'Arial Unicode MS'"/>
      </w:rPr>
    </w:lvl>
    <w:lvl w:ilvl="2">
      <w:numFmt w:val="bullet"/>
      <w:lvlText w:val="▪"/>
      <w:lvlJc w:val="left"/>
      <w:rPr>
        <w:rFonts w:eastAsia="OpenSymbol, 'Arial Unicode MS'"/>
      </w:rPr>
    </w:lvl>
    <w:lvl w:ilvl="3">
      <w:numFmt w:val="bullet"/>
      <w:lvlText w:val="•"/>
      <w:lvlJc w:val="left"/>
      <w:rPr>
        <w:rFonts w:eastAsia="OpenSymbol, 'Arial Unicode MS'"/>
      </w:rPr>
    </w:lvl>
    <w:lvl w:ilvl="4">
      <w:numFmt w:val="bullet"/>
      <w:lvlText w:val="◦"/>
      <w:lvlJc w:val="left"/>
      <w:rPr>
        <w:rFonts w:eastAsia="OpenSymbol, 'Arial Unicode MS'"/>
      </w:rPr>
    </w:lvl>
    <w:lvl w:ilvl="5">
      <w:numFmt w:val="bullet"/>
      <w:lvlText w:val="▪"/>
      <w:lvlJc w:val="left"/>
      <w:rPr>
        <w:rFonts w:eastAsia="OpenSymbol, 'Arial Unicode MS'"/>
      </w:rPr>
    </w:lvl>
    <w:lvl w:ilvl="6">
      <w:numFmt w:val="bullet"/>
      <w:lvlText w:val="•"/>
      <w:lvlJc w:val="left"/>
      <w:rPr>
        <w:rFonts w:eastAsia="OpenSymbol, 'Arial Unicode MS'"/>
      </w:rPr>
    </w:lvl>
    <w:lvl w:ilvl="7">
      <w:numFmt w:val="bullet"/>
      <w:lvlText w:val="◦"/>
      <w:lvlJc w:val="left"/>
      <w:rPr>
        <w:rFonts w:eastAsia="OpenSymbol, 'Arial Unicode MS'"/>
      </w:rPr>
    </w:lvl>
    <w:lvl w:ilvl="8">
      <w:numFmt w:val="bullet"/>
      <w:lvlText w:val="▪"/>
      <w:lvlJc w:val="left"/>
      <w:rPr>
        <w:rFonts w:eastAsia="OpenSymbol, 'Arial Unicode MS'"/>
      </w:rPr>
    </w:lvl>
  </w:abstractNum>
  <w:abstractNum w:abstractNumId="2" w15:restartNumberingAfterBreak="0">
    <w:nsid w:val="022913D2"/>
    <w:multiLevelType w:val="multilevel"/>
    <w:tmpl w:val="15826F96"/>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3323AE4"/>
    <w:multiLevelType w:val="multilevel"/>
    <w:tmpl w:val="1E88AB9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15:restartNumberingAfterBreak="0">
    <w:nsid w:val="0BC36F36"/>
    <w:multiLevelType w:val="multilevel"/>
    <w:tmpl w:val="7776738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0D29166E"/>
    <w:multiLevelType w:val="multilevel"/>
    <w:tmpl w:val="79C4D78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15:restartNumberingAfterBreak="0">
    <w:nsid w:val="0DDA0B45"/>
    <w:multiLevelType w:val="multilevel"/>
    <w:tmpl w:val="2B6AD2B0"/>
    <w:styleLink w:val="RTFNum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E6F6E45"/>
    <w:multiLevelType w:val="multilevel"/>
    <w:tmpl w:val="235A7E26"/>
    <w:styleLink w:val="RTFNum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13B29B9"/>
    <w:multiLevelType w:val="multilevel"/>
    <w:tmpl w:val="9FA05438"/>
    <w:styleLink w:val="WW8Num22"/>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12364F68"/>
    <w:multiLevelType w:val="multilevel"/>
    <w:tmpl w:val="FCC24CF0"/>
    <w:styleLink w:val="WW8Num18"/>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14B52916"/>
    <w:multiLevelType w:val="multilevel"/>
    <w:tmpl w:val="DB48D670"/>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66723A3"/>
    <w:multiLevelType w:val="multilevel"/>
    <w:tmpl w:val="B93A9872"/>
    <w:styleLink w:val="WW8Num25"/>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176D5574"/>
    <w:multiLevelType w:val="multilevel"/>
    <w:tmpl w:val="26A4BC0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15:restartNumberingAfterBreak="0">
    <w:nsid w:val="179F6D90"/>
    <w:multiLevelType w:val="multilevel"/>
    <w:tmpl w:val="DAB27F60"/>
    <w:styleLink w:val="WW8Num7"/>
    <w:lvl w:ilvl="0">
      <w:numFmt w:val="bullet"/>
      <w:lvlText w:val="-"/>
      <w:lvlJc w:val="left"/>
      <w:rPr>
        <w:rFonts w:ascii="Verdana" w:hAnsi="Verdana"/>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Symbol" w:hAnsi="Symbol"/>
      </w:rPr>
    </w:lvl>
    <w:lvl w:ilvl="4">
      <w:numFmt w:val="bullet"/>
      <w:lvlText w:val="o"/>
      <w:lvlJc w:val="left"/>
      <w:rPr>
        <w:rFonts w:ascii="Courier New" w:hAnsi="Courier New"/>
        <w:sz w:val="20"/>
      </w:rPr>
    </w:lvl>
    <w:lvl w:ilvl="5">
      <w:numFmt w:val="bullet"/>
      <w:lvlText w:val=""/>
      <w:lvlJc w:val="left"/>
      <w:rPr>
        <w:rFonts w:ascii="Wingdings" w:hAnsi="Wingdings"/>
        <w:sz w:val="20"/>
      </w:rPr>
    </w:lvl>
    <w:lvl w:ilvl="6">
      <w:numFmt w:val="bullet"/>
      <w:lvlText w:val=""/>
      <w:lvlJc w:val="left"/>
      <w:rPr>
        <w:rFonts w:ascii="Symbol" w:hAnsi="Symbol"/>
      </w:rPr>
    </w:lvl>
    <w:lvl w:ilvl="7">
      <w:numFmt w:val="bullet"/>
      <w:lvlText w:val="o"/>
      <w:lvlJc w:val="left"/>
      <w:rPr>
        <w:rFonts w:ascii="Courier New" w:hAnsi="Courier New"/>
        <w:sz w:val="20"/>
      </w:rPr>
    </w:lvl>
    <w:lvl w:ilvl="8">
      <w:numFmt w:val="bullet"/>
      <w:lvlText w:val=""/>
      <w:lvlJc w:val="left"/>
      <w:rPr>
        <w:rFonts w:ascii="Wingdings" w:hAnsi="Wingdings"/>
        <w:sz w:val="20"/>
      </w:rPr>
    </w:lvl>
  </w:abstractNum>
  <w:abstractNum w:abstractNumId="14" w15:restartNumberingAfterBreak="0">
    <w:nsid w:val="18EE1A1C"/>
    <w:multiLevelType w:val="multilevel"/>
    <w:tmpl w:val="B2C0FFF2"/>
    <w:styleLink w:val="WW8Num10"/>
    <w:lvl w:ilvl="0">
      <w:start w:val="1"/>
      <w:numFmt w:val="decimal"/>
      <w:lvlText w:val="(%1)"/>
      <w:lvlJc w:val="left"/>
      <w:rPr>
        <w:color w:val="00000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1F38666E"/>
    <w:multiLevelType w:val="multilevel"/>
    <w:tmpl w:val="A3683FE6"/>
    <w:styleLink w:val="RTFNum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26D731A"/>
    <w:multiLevelType w:val="multilevel"/>
    <w:tmpl w:val="D82EF73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2449374D"/>
    <w:multiLevelType w:val="multilevel"/>
    <w:tmpl w:val="8C620C6E"/>
    <w:styleLink w:val="WW8Num16"/>
    <w:lvl w:ilvl="0">
      <w:start w:val="1"/>
      <w:numFmt w:val="decimal"/>
      <w:lvlText w:val="(%1)"/>
      <w:lvlJc w:val="left"/>
      <w:rPr>
        <w:color w:val="00000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256F3D48"/>
    <w:multiLevelType w:val="multilevel"/>
    <w:tmpl w:val="66C8665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15:restartNumberingAfterBreak="0">
    <w:nsid w:val="2880647C"/>
    <w:multiLevelType w:val="multilevel"/>
    <w:tmpl w:val="8C2A967E"/>
    <w:styleLink w:val="WW8Num23"/>
    <w:lvl w:ilvl="0">
      <w:numFmt w:val="bullet"/>
      <w:lvlText w:val="-"/>
      <w:lvlJc w:val="left"/>
      <w:rPr>
        <w:rFonts w:ascii="Verdana" w:eastAsia="Times New Roman" w:hAnsi="Verdana"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0" w15:restartNumberingAfterBreak="0">
    <w:nsid w:val="29915564"/>
    <w:multiLevelType w:val="multilevel"/>
    <w:tmpl w:val="65004EF6"/>
    <w:styleLink w:val="RTF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2A774CDF"/>
    <w:multiLevelType w:val="multilevel"/>
    <w:tmpl w:val="8B2CA66A"/>
    <w:styleLink w:val="RTF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2BAD4471"/>
    <w:multiLevelType w:val="multilevel"/>
    <w:tmpl w:val="D6E6F184"/>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2FAD29FD"/>
    <w:multiLevelType w:val="multilevel"/>
    <w:tmpl w:val="ED80F202"/>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30C36945"/>
    <w:multiLevelType w:val="multilevel"/>
    <w:tmpl w:val="B1EAD56C"/>
    <w:styleLink w:val="WW8Num6"/>
    <w:lvl w:ilvl="0">
      <w:start w:val="1"/>
      <w:numFmt w:val="decimal"/>
      <w:lvlText w:val="(%1)"/>
      <w:lvlJc w:val="left"/>
      <w:rPr>
        <w:color w:val="00000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339E6EF8"/>
    <w:multiLevelType w:val="multilevel"/>
    <w:tmpl w:val="F7C61B22"/>
    <w:styleLink w:val="WW8Num1"/>
    <w:lvl w:ilvl="0">
      <w:numFmt w:val="bullet"/>
      <w:lvlText w:val=""/>
      <w:lvlJc w:val="left"/>
      <w:rPr>
        <w:rFonts w:ascii="Symbol" w:eastAsia="Times New Roman"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3C973D0"/>
    <w:multiLevelType w:val="multilevel"/>
    <w:tmpl w:val="6B5AC238"/>
    <w:styleLink w:val="RTF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370C0C31"/>
    <w:multiLevelType w:val="multilevel"/>
    <w:tmpl w:val="DBFA8CE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15:restartNumberingAfterBreak="0">
    <w:nsid w:val="3DB5786F"/>
    <w:multiLevelType w:val="multilevel"/>
    <w:tmpl w:val="0D6E7778"/>
    <w:styleLink w:val="WW8Num12"/>
    <w:lvl w:ilvl="0">
      <w:start w:val="1"/>
      <w:numFmt w:val="decimal"/>
      <w:lvlText w:val="(%1)"/>
      <w:lvlJc w:val="left"/>
      <w:rPr>
        <w:color w:val="00000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3F282AD0"/>
    <w:multiLevelType w:val="multilevel"/>
    <w:tmpl w:val="58D41E44"/>
    <w:styleLink w:val="WW8Num5"/>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3F5C69E4"/>
    <w:multiLevelType w:val="multilevel"/>
    <w:tmpl w:val="5A002CA0"/>
    <w:styleLink w:val="RTF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45117100"/>
    <w:multiLevelType w:val="multilevel"/>
    <w:tmpl w:val="ACB06B58"/>
    <w:styleLink w:val="WW8Num11"/>
    <w:lvl w:ilvl="0">
      <w:numFmt w:val="bullet"/>
      <w:lvlText w:val="-"/>
      <w:lvlJc w:val="left"/>
      <w:rPr>
        <w:rFonts w:ascii="Verdana" w:eastAsia="Times New Roman" w:hAnsi="Verdana"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2" w15:restartNumberingAfterBreak="0">
    <w:nsid w:val="45186E9B"/>
    <w:multiLevelType w:val="multilevel"/>
    <w:tmpl w:val="1490348C"/>
    <w:styleLink w:val="WW8Num15"/>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4FBC2429"/>
    <w:multiLevelType w:val="multilevel"/>
    <w:tmpl w:val="D6EA8B72"/>
    <w:styleLink w:val="WW8Num13"/>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51AC056A"/>
    <w:multiLevelType w:val="multilevel"/>
    <w:tmpl w:val="A6B4F1A2"/>
    <w:styleLink w:val="RTF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5206010E"/>
    <w:multiLevelType w:val="multilevel"/>
    <w:tmpl w:val="2D7680D6"/>
    <w:styleLink w:val="RTFNum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530D6AB1"/>
    <w:multiLevelType w:val="multilevel"/>
    <w:tmpl w:val="8828045C"/>
    <w:styleLink w:val="WW8Num4"/>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54133437"/>
    <w:multiLevelType w:val="multilevel"/>
    <w:tmpl w:val="A9548786"/>
    <w:styleLink w:val="RTFNum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56292D2B"/>
    <w:multiLevelType w:val="multilevel"/>
    <w:tmpl w:val="F0F81C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9" w15:restartNumberingAfterBreak="0">
    <w:nsid w:val="5AB10F33"/>
    <w:multiLevelType w:val="multilevel"/>
    <w:tmpl w:val="B8589F48"/>
    <w:styleLink w:val="RTFNum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5C2C49B7"/>
    <w:multiLevelType w:val="multilevel"/>
    <w:tmpl w:val="667897A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1" w15:restartNumberingAfterBreak="0">
    <w:nsid w:val="5C573BCD"/>
    <w:multiLevelType w:val="multilevel"/>
    <w:tmpl w:val="B1DCC6B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2" w15:restartNumberingAfterBreak="0">
    <w:nsid w:val="63562B91"/>
    <w:multiLevelType w:val="multilevel"/>
    <w:tmpl w:val="21B0DF4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3" w15:restartNumberingAfterBreak="0">
    <w:nsid w:val="65511B98"/>
    <w:multiLevelType w:val="multilevel"/>
    <w:tmpl w:val="732E2C6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4" w15:restartNumberingAfterBreak="0">
    <w:nsid w:val="6849743B"/>
    <w:multiLevelType w:val="multilevel"/>
    <w:tmpl w:val="9CC6050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5" w15:restartNumberingAfterBreak="0">
    <w:nsid w:val="6E6B562E"/>
    <w:multiLevelType w:val="multilevel"/>
    <w:tmpl w:val="CFB2939E"/>
    <w:styleLink w:val="WW8Num26"/>
    <w:lvl w:ilvl="0">
      <w:numFmt w:val="bullet"/>
      <w:lvlText w:val="-"/>
      <w:lvlJc w:val="left"/>
      <w:rPr>
        <w:rFonts w:ascii="Verdana" w:eastAsia="Times New Roman" w:hAnsi="Verdana"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6" w15:restartNumberingAfterBreak="0">
    <w:nsid w:val="7066521D"/>
    <w:multiLevelType w:val="multilevel"/>
    <w:tmpl w:val="CECE73A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7" w15:restartNumberingAfterBreak="0">
    <w:nsid w:val="749A14A3"/>
    <w:multiLevelType w:val="multilevel"/>
    <w:tmpl w:val="E2D8F6BE"/>
    <w:styleLink w:val="WW8Num19"/>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780642B2"/>
    <w:multiLevelType w:val="multilevel"/>
    <w:tmpl w:val="DDF8ED2A"/>
    <w:styleLink w:val="WW8Num21"/>
    <w:lvl w:ilvl="0">
      <w:start w:val="1"/>
      <w:numFmt w:val="decimal"/>
      <w:lvlText w:val="(%1)"/>
      <w:lvlJc w:val="left"/>
      <w:rPr>
        <w:color w:val="00000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7A142855"/>
    <w:multiLevelType w:val="multilevel"/>
    <w:tmpl w:val="17243FA4"/>
    <w:styleLink w:val="RTFNum13"/>
    <w:lvl w:ilvl="0">
      <w:numFmt w:val="bullet"/>
      <w:lvlText w:val="•"/>
      <w:lvlJc w:val="left"/>
      <w:rPr>
        <w:rFonts w:eastAsia="OpenSymbol, 'Arial Unicode MS'"/>
      </w:rPr>
    </w:lvl>
    <w:lvl w:ilvl="1">
      <w:numFmt w:val="bullet"/>
      <w:lvlText w:val="◦"/>
      <w:lvlJc w:val="left"/>
      <w:rPr>
        <w:rFonts w:eastAsia="OpenSymbol, 'Arial Unicode MS'"/>
      </w:rPr>
    </w:lvl>
    <w:lvl w:ilvl="2">
      <w:numFmt w:val="bullet"/>
      <w:lvlText w:val="▪"/>
      <w:lvlJc w:val="left"/>
      <w:rPr>
        <w:rFonts w:eastAsia="OpenSymbol, 'Arial Unicode MS'"/>
      </w:rPr>
    </w:lvl>
    <w:lvl w:ilvl="3">
      <w:numFmt w:val="bullet"/>
      <w:lvlText w:val="•"/>
      <w:lvlJc w:val="left"/>
      <w:rPr>
        <w:rFonts w:eastAsia="OpenSymbol, 'Arial Unicode MS'"/>
      </w:rPr>
    </w:lvl>
    <w:lvl w:ilvl="4">
      <w:numFmt w:val="bullet"/>
      <w:lvlText w:val="◦"/>
      <w:lvlJc w:val="left"/>
      <w:rPr>
        <w:rFonts w:eastAsia="OpenSymbol, 'Arial Unicode MS'"/>
      </w:rPr>
    </w:lvl>
    <w:lvl w:ilvl="5">
      <w:numFmt w:val="bullet"/>
      <w:lvlText w:val="▪"/>
      <w:lvlJc w:val="left"/>
      <w:rPr>
        <w:rFonts w:eastAsia="OpenSymbol, 'Arial Unicode MS'"/>
      </w:rPr>
    </w:lvl>
    <w:lvl w:ilvl="6">
      <w:numFmt w:val="bullet"/>
      <w:lvlText w:val="•"/>
      <w:lvlJc w:val="left"/>
      <w:rPr>
        <w:rFonts w:eastAsia="OpenSymbol, 'Arial Unicode MS'"/>
      </w:rPr>
    </w:lvl>
    <w:lvl w:ilvl="7">
      <w:numFmt w:val="bullet"/>
      <w:lvlText w:val="◦"/>
      <w:lvlJc w:val="left"/>
      <w:rPr>
        <w:rFonts w:eastAsia="OpenSymbol, 'Arial Unicode MS'"/>
      </w:rPr>
    </w:lvl>
    <w:lvl w:ilvl="8">
      <w:numFmt w:val="bullet"/>
      <w:lvlText w:val="▪"/>
      <w:lvlJc w:val="left"/>
      <w:rPr>
        <w:rFonts w:eastAsia="OpenSymbol, 'Arial Unicode MS'"/>
      </w:rPr>
    </w:lvl>
  </w:abstractNum>
  <w:abstractNum w:abstractNumId="50" w15:restartNumberingAfterBreak="0">
    <w:nsid w:val="7DC07351"/>
    <w:multiLevelType w:val="multilevel"/>
    <w:tmpl w:val="66E4A212"/>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7F332348"/>
    <w:multiLevelType w:val="multilevel"/>
    <w:tmpl w:val="4EA2EDEC"/>
    <w:styleLink w:val="WW8Num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2" w15:restartNumberingAfterBreak="0">
    <w:nsid w:val="7FE711F7"/>
    <w:multiLevelType w:val="multilevel"/>
    <w:tmpl w:val="CA2C9326"/>
    <w:styleLink w:val="WW8Num3"/>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5"/>
  </w:num>
  <w:num w:numId="2">
    <w:abstractNumId w:val="22"/>
  </w:num>
  <w:num w:numId="3">
    <w:abstractNumId w:val="52"/>
  </w:num>
  <w:num w:numId="4">
    <w:abstractNumId w:val="36"/>
  </w:num>
  <w:num w:numId="5">
    <w:abstractNumId w:val="29"/>
  </w:num>
  <w:num w:numId="6">
    <w:abstractNumId w:val="24"/>
  </w:num>
  <w:num w:numId="7">
    <w:abstractNumId w:val="13"/>
  </w:num>
  <w:num w:numId="8">
    <w:abstractNumId w:val="51"/>
  </w:num>
  <w:num w:numId="9">
    <w:abstractNumId w:val="50"/>
  </w:num>
  <w:num w:numId="10">
    <w:abstractNumId w:val="14"/>
  </w:num>
  <w:num w:numId="11">
    <w:abstractNumId w:val="31"/>
  </w:num>
  <w:num w:numId="12">
    <w:abstractNumId w:val="28"/>
  </w:num>
  <w:num w:numId="13">
    <w:abstractNumId w:val="33"/>
  </w:num>
  <w:num w:numId="14">
    <w:abstractNumId w:val="0"/>
  </w:num>
  <w:num w:numId="15">
    <w:abstractNumId w:val="32"/>
  </w:num>
  <w:num w:numId="16">
    <w:abstractNumId w:val="17"/>
  </w:num>
  <w:num w:numId="17">
    <w:abstractNumId w:val="10"/>
  </w:num>
  <w:num w:numId="18">
    <w:abstractNumId w:val="9"/>
  </w:num>
  <w:num w:numId="19">
    <w:abstractNumId w:val="47"/>
  </w:num>
  <w:num w:numId="20">
    <w:abstractNumId w:val="23"/>
  </w:num>
  <w:num w:numId="21">
    <w:abstractNumId w:val="48"/>
  </w:num>
  <w:num w:numId="22">
    <w:abstractNumId w:val="8"/>
  </w:num>
  <w:num w:numId="23">
    <w:abstractNumId w:val="19"/>
  </w:num>
  <w:num w:numId="24">
    <w:abstractNumId w:val="2"/>
  </w:num>
  <w:num w:numId="25">
    <w:abstractNumId w:val="11"/>
  </w:num>
  <w:num w:numId="26">
    <w:abstractNumId w:val="45"/>
  </w:num>
  <w:num w:numId="27">
    <w:abstractNumId w:val="34"/>
  </w:num>
  <w:num w:numId="28">
    <w:abstractNumId w:val="20"/>
  </w:num>
  <w:num w:numId="29">
    <w:abstractNumId w:val="37"/>
  </w:num>
  <w:num w:numId="30">
    <w:abstractNumId w:val="30"/>
  </w:num>
  <w:num w:numId="31">
    <w:abstractNumId w:val="26"/>
  </w:num>
  <w:num w:numId="32">
    <w:abstractNumId w:val="21"/>
  </w:num>
  <w:num w:numId="33">
    <w:abstractNumId w:val="39"/>
  </w:num>
  <w:num w:numId="34">
    <w:abstractNumId w:val="6"/>
  </w:num>
  <w:num w:numId="35">
    <w:abstractNumId w:val="15"/>
  </w:num>
  <w:num w:numId="36">
    <w:abstractNumId w:val="35"/>
  </w:num>
  <w:num w:numId="37">
    <w:abstractNumId w:val="7"/>
  </w:num>
  <w:num w:numId="38">
    <w:abstractNumId w:val="49"/>
  </w:num>
  <w:num w:numId="39">
    <w:abstractNumId w:val="1"/>
  </w:num>
  <w:num w:numId="40">
    <w:abstractNumId w:val="38"/>
  </w:num>
  <w:num w:numId="41">
    <w:abstractNumId w:val="43"/>
  </w:num>
  <w:num w:numId="42">
    <w:abstractNumId w:val="38"/>
  </w:num>
  <w:num w:numId="43">
    <w:abstractNumId w:val="3"/>
  </w:num>
  <w:num w:numId="44">
    <w:abstractNumId w:val="16"/>
  </w:num>
  <w:num w:numId="45">
    <w:abstractNumId w:val="44"/>
  </w:num>
  <w:num w:numId="46">
    <w:abstractNumId w:val="27"/>
  </w:num>
  <w:num w:numId="47">
    <w:abstractNumId w:val="42"/>
  </w:num>
  <w:num w:numId="48">
    <w:abstractNumId w:val="18"/>
  </w:num>
  <w:num w:numId="49">
    <w:abstractNumId w:val="40"/>
  </w:num>
  <w:num w:numId="50">
    <w:abstractNumId w:val="41"/>
  </w:num>
  <w:num w:numId="51">
    <w:abstractNumId w:val="12"/>
  </w:num>
  <w:num w:numId="52">
    <w:abstractNumId w:val="5"/>
  </w:num>
  <w:num w:numId="53">
    <w:abstractNumId w:val="46"/>
  </w:num>
  <w:num w:numId="54">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D2E"/>
    <w:rsid w:val="00014194"/>
    <w:rsid w:val="00021982"/>
    <w:rsid w:val="000603B5"/>
    <w:rsid w:val="00112BE1"/>
    <w:rsid w:val="001308A9"/>
    <w:rsid w:val="00131F7E"/>
    <w:rsid w:val="001457F9"/>
    <w:rsid w:val="00146754"/>
    <w:rsid w:val="00146931"/>
    <w:rsid w:val="00180C6F"/>
    <w:rsid w:val="002B5D2E"/>
    <w:rsid w:val="002F55C5"/>
    <w:rsid w:val="0046204F"/>
    <w:rsid w:val="00484015"/>
    <w:rsid w:val="00496B85"/>
    <w:rsid w:val="004B658D"/>
    <w:rsid w:val="004C2E51"/>
    <w:rsid w:val="00587F4A"/>
    <w:rsid w:val="00596392"/>
    <w:rsid w:val="00605B9B"/>
    <w:rsid w:val="0065027C"/>
    <w:rsid w:val="006778E8"/>
    <w:rsid w:val="00696444"/>
    <w:rsid w:val="006B0B74"/>
    <w:rsid w:val="00710346"/>
    <w:rsid w:val="00716A45"/>
    <w:rsid w:val="007A1D5B"/>
    <w:rsid w:val="008222F5"/>
    <w:rsid w:val="00832925"/>
    <w:rsid w:val="00840ADD"/>
    <w:rsid w:val="00840BDB"/>
    <w:rsid w:val="00847A0C"/>
    <w:rsid w:val="00871452"/>
    <w:rsid w:val="008B2D55"/>
    <w:rsid w:val="008C0DFE"/>
    <w:rsid w:val="008D0036"/>
    <w:rsid w:val="00905485"/>
    <w:rsid w:val="009332C5"/>
    <w:rsid w:val="0099445E"/>
    <w:rsid w:val="00A0270E"/>
    <w:rsid w:val="00A241BC"/>
    <w:rsid w:val="00AA25C9"/>
    <w:rsid w:val="00B36D8F"/>
    <w:rsid w:val="00B57F7A"/>
    <w:rsid w:val="00B709EA"/>
    <w:rsid w:val="00C14F54"/>
    <w:rsid w:val="00CC465B"/>
    <w:rsid w:val="00CD49C8"/>
    <w:rsid w:val="00CF0C34"/>
    <w:rsid w:val="00D9060B"/>
    <w:rsid w:val="00D96FF3"/>
    <w:rsid w:val="00DA2F4C"/>
    <w:rsid w:val="00E10D4E"/>
    <w:rsid w:val="00E83AF3"/>
    <w:rsid w:val="00E841DC"/>
    <w:rsid w:val="00EE5756"/>
    <w:rsid w:val="00F17C13"/>
    <w:rsid w:val="00F20332"/>
    <w:rsid w:val="00F629F5"/>
    <w:rsid w:val="00FA25A5"/>
    <w:rsid w:val="00FB07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E6057-9AB7-41F8-911F-357AF70A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Standard"/>
    <w:next w:val="Standard"/>
    <w:pPr>
      <w:keepNext/>
      <w:jc w:val="center"/>
      <w:outlineLvl w:val="0"/>
    </w:pPr>
    <w:rPr>
      <w:b/>
      <w:bCs/>
      <w:color w:val="000000"/>
      <w:szCs w:val="15"/>
    </w:rPr>
  </w:style>
  <w:style w:type="paragraph" w:styleId="Titre2">
    <w:name w:val="heading 2"/>
    <w:basedOn w:val="Standard"/>
    <w:next w:val="Standard"/>
    <w:pPr>
      <w:keepNext/>
      <w:jc w:val="both"/>
      <w:outlineLvl w:val="1"/>
    </w:pPr>
    <w:rPr>
      <w:i/>
      <w:iCs/>
    </w:rPr>
  </w:style>
  <w:style w:type="paragraph" w:styleId="Titre3">
    <w:name w:val="heading 3"/>
    <w:basedOn w:val="Standard"/>
    <w:next w:val="Standard"/>
    <w:pPr>
      <w:keepNext/>
      <w:jc w:val="center"/>
      <w:outlineLvl w:val="2"/>
    </w:pPr>
    <w:rPr>
      <w:b/>
      <w:bCs/>
      <w:sz w:val="20"/>
    </w:rPr>
  </w:style>
  <w:style w:type="paragraph" w:styleId="Titre4">
    <w:name w:val="heading 4"/>
    <w:basedOn w:val="Standard"/>
    <w:next w:val="Standard"/>
    <w:pPr>
      <w:keepNext/>
      <w:jc w:val="center"/>
      <w:outlineLvl w:val="3"/>
    </w:pPr>
    <w:rPr>
      <w:b/>
      <w:bCs/>
    </w:rPr>
  </w:style>
  <w:style w:type="paragraph" w:styleId="Titre5">
    <w:name w:val="heading 5"/>
    <w:basedOn w:val="Standard"/>
    <w:next w:val="Standard"/>
    <w:pPr>
      <w:keepNext/>
      <w:jc w:val="center"/>
      <w:outlineLvl w:val="4"/>
    </w:pPr>
    <w:rPr>
      <w:sz w:val="28"/>
    </w:rPr>
  </w:style>
  <w:style w:type="paragraph" w:styleId="Titre6">
    <w:name w:val="heading 6"/>
    <w:basedOn w:val="Standard"/>
    <w:next w:val="Standard"/>
    <w:pPr>
      <w:keepNext/>
      <w:ind w:firstLine="708"/>
      <w:jc w:val="both"/>
      <w:outlineLvl w:val="5"/>
    </w:pPr>
    <w:rPr>
      <w:i/>
      <w:iCs/>
    </w:rPr>
  </w:style>
  <w:style w:type="paragraph" w:styleId="Titre7">
    <w:name w:val="heading 7"/>
    <w:basedOn w:val="Standard"/>
    <w:next w:val="Standard"/>
    <w:pPr>
      <w:keepNext/>
      <w:jc w:val="center"/>
      <w:outlineLvl w:val="6"/>
    </w:pPr>
    <w:rPr>
      <w:b/>
      <w:bCs/>
      <w:sz w:val="22"/>
    </w:rPr>
  </w:style>
  <w:style w:type="paragraph" w:styleId="Titre8">
    <w:name w:val="heading 8"/>
    <w:basedOn w:val="Standard"/>
    <w:next w:val="Standard"/>
    <w:pPr>
      <w:keepNext/>
      <w:outlineLvl w:val="7"/>
    </w:pPr>
    <w:rPr>
      <w:rFonts w:ascii="Verdana" w:hAnsi="Verdana"/>
      <w:b/>
      <w:bCs/>
      <w:sz w:val="18"/>
    </w:rPr>
  </w:style>
  <w:style w:type="paragraph" w:styleId="Titre9">
    <w:name w:val="heading 9"/>
    <w:basedOn w:val="Standard"/>
    <w:next w:val="Standard"/>
    <w:pPr>
      <w:keepNext/>
      <w:spacing w:line="324" w:lineRule="auto"/>
      <w:jc w:val="right"/>
      <w:outlineLvl w:val="8"/>
    </w:pPr>
    <w:rPr>
      <w:rFonts w:ascii="Verdana" w:hAnsi="Verdana"/>
      <w:b/>
      <w:sz w:val="18"/>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SimSun" w:hAnsi="Arial" w:cs="Mangal"/>
      <w:sz w:val="28"/>
      <w:szCs w:val="28"/>
    </w:rPr>
  </w:style>
  <w:style w:type="paragraph" w:customStyle="1" w:styleId="Textbody">
    <w:name w:val="Text body"/>
    <w:basedOn w:val="Standard"/>
    <w:pPr>
      <w:jc w:val="both"/>
    </w:pPr>
  </w:style>
  <w:style w:type="paragraph" w:styleId="Liste">
    <w:name w:val="List"/>
    <w:basedOn w:val="Textbody"/>
    <w:rPr>
      <w:rFonts w:ascii="Liberation Sans" w:hAnsi="Liberation Sans" w:cs="Tahoma"/>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ascii="Liberation Sans" w:hAnsi="Liberation Sans" w:cs="Tahoma"/>
    </w:rPr>
  </w:style>
  <w:style w:type="paragraph" w:customStyle="1" w:styleId="Titre10">
    <w:name w:val="Titre1"/>
    <w:basedOn w:val="Standard"/>
    <w:next w:val="Textbody"/>
    <w:pPr>
      <w:keepNext/>
      <w:spacing w:before="240" w:after="120"/>
    </w:pPr>
    <w:rPr>
      <w:rFonts w:ascii="Liberation Sans" w:eastAsia="Lucida Sans Unicode" w:hAnsi="Liberation Sans" w:cs="Tahoma"/>
      <w:sz w:val="28"/>
      <w:szCs w:val="28"/>
    </w:rPr>
  </w:style>
  <w:style w:type="paragraph" w:customStyle="1" w:styleId="Lgende1">
    <w:name w:val="Légende1"/>
    <w:basedOn w:val="Standard"/>
    <w:next w:val="Standard"/>
    <w:pPr>
      <w:jc w:val="both"/>
    </w:pPr>
    <w:rPr>
      <w:b/>
      <w:bCs/>
    </w:rPr>
  </w:style>
  <w:style w:type="paragraph" w:styleId="Pieddepage">
    <w:name w:val="footer"/>
    <w:basedOn w:val="Standard"/>
    <w:pPr>
      <w:tabs>
        <w:tab w:val="center" w:pos="4536"/>
        <w:tab w:val="right" w:pos="9072"/>
      </w:tabs>
    </w:pPr>
  </w:style>
  <w:style w:type="paragraph" w:styleId="En-tte">
    <w:name w:val="header"/>
    <w:basedOn w:val="Standard"/>
    <w:pPr>
      <w:tabs>
        <w:tab w:val="center" w:pos="4536"/>
        <w:tab w:val="right" w:pos="9072"/>
      </w:tabs>
    </w:pPr>
  </w:style>
  <w:style w:type="paragraph" w:customStyle="1" w:styleId="Footnote">
    <w:name w:val="Footnote"/>
    <w:basedOn w:val="Standard"/>
    <w:rPr>
      <w:sz w:val="20"/>
      <w:szCs w:val="20"/>
    </w:rPr>
  </w:style>
  <w:style w:type="paragraph" w:customStyle="1" w:styleId="Corpsdetexte21">
    <w:name w:val="Corps de texte 21"/>
    <w:basedOn w:val="Standard"/>
    <w:pPr>
      <w:jc w:val="both"/>
    </w:pPr>
    <w:rPr>
      <w:color w:val="3366FF"/>
      <w:sz w:val="22"/>
    </w:rPr>
  </w:style>
  <w:style w:type="paragraph" w:styleId="Textedebulles">
    <w:name w:val="Balloon Text"/>
    <w:basedOn w:val="Standard"/>
    <w:rPr>
      <w:rFonts w:ascii="Tahoma" w:hAnsi="Tahoma" w:cs="Tahoma"/>
      <w:sz w:val="16"/>
      <w:szCs w:val="16"/>
    </w:rPr>
  </w:style>
  <w:style w:type="paragraph" w:styleId="NormalWeb">
    <w:name w:val="Normal (Web)"/>
    <w:basedOn w:val="Standard"/>
    <w:pPr>
      <w:spacing w:before="280" w:after="119"/>
    </w:pPr>
  </w:style>
  <w:style w:type="paragraph" w:styleId="Paragraphedeliste">
    <w:name w:val="List Paragraph"/>
    <w:basedOn w:val="Standard"/>
    <w:pPr>
      <w:ind w:left="708"/>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Corpsdetexte2">
    <w:name w:val="Body Text 2"/>
    <w:basedOn w:val="Standard"/>
    <w:pPr>
      <w:jc w:val="both"/>
    </w:pPr>
    <w:rPr>
      <w:i/>
      <w:iCs/>
      <w:sz w:val="18"/>
      <w:szCs w:val="21"/>
    </w:rPr>
  </w:style>
  <w:style w:type="paragraph" w:styleId="Corpsdetexte3">
    <w:name w:val="Body Text 3"/>
    <w:basedOn w:val="Standard"/>
    <w:pPr>
      <w:spacing w:line="324" w:lineRule="auto"/>
      <w:jc w:val="both"/>
    </w:pPr>
    <w:rPr>
      <w:sz w:val="22"/>
    </w:rPr>
  </w:style>
  <w:style w:type="paragraph" w:customStyle="1" w:styleId="Textbodyindent">
    <w:name w:val="Text body indent"/>
    <w:basedOn w:val="Standard"/>
    <w:pPr>
      <w:ind w:left="1416"/>
      <w:jc w:val="both"/>
    </w:pPr>
    <w:rPr>
      <w:rFonts w:ascii="Verdana" w:hAnsi="Verdana"/>
      <w:sz w:val="22"/>
    </w:r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WW8Num1z0">
    <w:name w:val="WW8Num1z0"/>
    <w:rPr>
      <w:rFonts w:ascii="Times New Roman" w:eastAsia="Times New Roman" w:hAnsi="Times New Roman" w:cs="Times New Roman"/>
    </w:r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color w:val="000000"/>
      <w:sz w:val="22"/>
    </w:rPr>
  </w:style>
  <w:style w:type="character" w:customStyle="1" w:styleId="WW8Num7z0">
    <w:name w:val="WW8Num7z0"/>
    <w:rPr>
      <w:rFonts w:ascii="Symbol" w:hAnsi="Symbol"/>
      <w:sz w:val="20"/>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10z0">
    <w:name w:val="WW8Num10z0"/>
    <w:rPr>
      <w:color w:val="000000"/>
      <w:sz w:val="22"/>
    </w:rPr>
  </w:style>
  <w:style w:type="character" w:customStyle="1" w:styleId="WW8Num11z0">
    <w:name w:val="WW8Num11z0"/>
    <w:rPr>
      <w:rFonts w:ascii="Verdana" w:eastAsia="Times New Roman" w:hAnsi="Verdana"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color w:val="000000"/>
      <w:sz w:val="22"/>
    </w:rPr>
  </w:style>
  <w:style w:type="character" w:customStyle="1" w:styleId="WW8Num13z0">
    <w:name w:val="WW8Num13z0"/>
    <w:rPr>
      <w:color w:val="000000"/>
    </w:rPr>
  </w:style>
  <w:style w:type="character" w:customStyle="1" w:styleId="WW8Num15z0">
    <w:name w:val="WW8Num15z0"/>
    <w:rPr>
      <w:color w:val="000000"/>
    </w:rPr>
  </w:style>
  <w:style w:type="character" w:customStyle="1" w:styleId="WW8Num16z0">
    <w:name w:val="WW8Num16z0"/>
    <w:rPr>
      <w:color w:val="000000"/>
      <w:sz w:val="22"/>
    </w:rPr>
  </w:style>
  <w:style w:type="character" w:customStyle="1" w:styleId="WW8Num18z0">
    <w:name w:val="WW8Num18z0"/>
    <w:rPr>
      <w:color w:val="000000"/>
    </w:rPr>
  </w:style>
  <w:style w:type="character" w:customStyle="1" w:styleId="WW8Num19z0">
    <w:name w:val="WW8Num19z0"/>
    <w:rPr>
      <w:color w:val="000000"/>
    </w:rPr>
  </w:style>
  <w:style w:type="character" w:customStyle="1" w:styleId="WW8Num21z0">
    <w:name w:val="WW8Num21z0"/>
    <w:rPr>
      <w:color w:val="000000"/>
      <w:sz w:val="22"/>
    </w:rPr>
  </w:style>
  <w:style w:type="character" w:customStyle="1" w:styleId="WW8Num22z0">
    <w:name w:val="WW8Num22z0"/>
    <w:rPr>
      <w:color w:val="000000"/>
    </w:rPr>
  </w:style>
  <w:style w:type="character" w:customStyle="1" w:styleId="WW8Num23z0">
    <w:name w:val="WW8Num23z0"/>
    <w:rPr>
      <w:rFonts w:ascii="Verdana" w:eastAsia="Times New Roman" w:hAnsi="Verdana"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0">
    <w:name w:val="WW8Num25z0"/>
    <w:rPr>
      <w:color w:val="000000"/>
    </w:rPr>
  </w:style>
  <w:style w:type="character" w:customStyle="1" w:styleId="WW8Num26z0">
    <w:name w:val="WW8Num26z0"/>
    <w:rPr>
      <w:rFonts w:ascii="Verdana" w:eastAsia="Times New Roman" w:hAnsi="Verdana" w:cs="Times New Roman"/>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Policepardfaut1">
    <w:name w:val="Police par défaut1"/>
  </w:style>
  <w:style w:type="character" w:styleId="Numrodepage">
    <w:name w:val="page number"/>
    <w:basedOn w:val="Policepardfaut1"/>
  </w:style>
  <w:style w:type="character" w:customStyle="1" w:styleId="FootnoteSymbol">
    <w:name w:val="Footnote Symbol"/>
    <w:basedOn w:val="Policepardfaut1"/>
    <w:rPr>
      <w:position w:val="0"/>
      <w:vertAlign w:val="superscript"/>
    </w:rPr>
  </w:style>
  <w:style w:type="character" w:customStyle="1" w:styleId="citation">
    <w:name w:val="citation"/>
    <w:basedOn w:val="Policepardfaut1"/>
  </w:style>
  <w:style w:type="character" w:customStyle="1" w:styleId="Internetlink">
    <w:name w:val="Internet link"/>
    <w:basedOn w:val="Policepardfaut1"/>
    <w:rPr>
      <w:color w:val="0000FF"/>
      <w:u w:val="single"/>
    </w:rPr>
  </w:style>
  <w:style w:type="character" w:customStyle="1" w:styleId="TextedebullesCar">
    <w:name w:val="Texte de bulles Car"/>
    <w:basedOn w:val="Policepardfaut1"/>
    <w:rPr>
      <w:rFonts w:ascii="Tahoma" w:hAnsi="Tahoma" w:cs="Tahoma"/>
      <w:sz w:val="16"/>
      <w:szCs w:val="16"/>
    </w:rPr>
  </w:style>
  <w:style w:type="character" w:customStyle="1" w:styleId="PieddepageCar">
    <w:name w:val="Pied de page Car"/>
    <w:basedOn w:val="Policepardfaut1"/>
    <w:rPr>
      <w:sz w:val="24"/>
      <w:szCs w:val="24"/>
    </w:rPr>
  </w:style>
  <w:style w:type="character" w:styleId="Appelnotedebasdep">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ctresdenotedefin">
    <w:name w:val="WW-Caractères de note de fin"/>
  </w:style>
  <w:style w:type="character" w:customStyle="1" w:styleId="Footnoteanchor">
    <w:name w:val="Footnote anchor"/>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Endnoteanchor">
    <w:name w:val="Endnote anchor"/>
    <w:rPr>
      <w:position w:val="0"/>
      <w:vertAlign w:val="superscript"/>
    </w:rPr>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RTFNum51">
    <w:name w:val="RTF_Num 5 1"/>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RTFNum61">
    <w:name w:val="RTF_Num 6 1"/>
  </w:style>
  <w:style w:type="character" w:customStyle="1" w:styleId="RTFNum62">
    <w:name w:val="RTF_Num 6 2"/>
  </w:style>
  <w:style w:type="character" w:customStyle="1" w:styleId="RTFNum63">
    <w:name w:val="RTF_Num 6 3"/>
  </w:style>
  <w:style w:type="character" w:customStyle="1" w:styleId="RTFNum64">
    <w:name w:val="RTF_Num 6 4"/>
  </w:style>
  <w:style w:type="character" w:customStyle="1" w:styleId="RTFNum65">
    <w:name w:val="RTF_Num 6 5"/>
  </w:style>
  <w:style w:type="character" w:customStyle="1" w:styleId="RTFNum66">
    <w:name w:val="RTF_Num 6 6"/>
  </w:style>
  <w:style w:type="character" w:customStyle="1" w:styleId="RTFNum67">
    <w:name w:val="RTF_Num 6 7"/>
  </w:style>
  <w:style w:type="character" w:customStyle="1" w:styleId="RTFNum68">
    <w:name w:val="RTF_Num 6 8"/>
  </w:style>
  <w:style w:type="character" w:customStyle="1" w:styleId="RTFNum69">
    <w:name w:val="RTF_Num 6 9"/>
  </w:style>
  <w:style w:type="character" w:customStyle="1" w:styleId="RTFNum71">
    <w:name w:val="RTF_Num 7 1"/>
  </w:style>
  <w:style w:type="character" w:customStyle="1" w:styleId="RTFNum72">
    <w:name w:val="RTF_Num 7 2"/>
  </w:style>
  <w:style w:type="character" w:customStyle="1" w:styleId="RTFNum73">
    <w:name w:val="RTF_Num 7 3"/>
  </w:style>
  <w:style w:type="character" w:customStyle="1" w:styleId="RTFNum74">
    <w:name w:val="RTF_Num 7 4"/>
  </w:style>
  <w:style w:type="character" w:customStyle="1" w:styleId="RTFNum75">
    <w:name w:val="RTF_Num 7 5"/>
  </w:style>
  <w:style w:type="character" w:customStyle="1" w:styleId="RTFNum76">
    <w:name w:val="RTF_Num 7 6"/>
  </w:style>
  <w:style w:type="character" w:customStyle="1" w:styleId="RTFNum77">
    <w:name w:val="RTF_Num 7 7"/>
  </w:style>
  <w:style w:type="character" w:customStyle="1" w:styleId="RTFNum78">
    <w:name w:val="RTF_Num 7 8"/>
  </w:style>
  <w:style w:type="character" w:customStyle="1" w:styleId="RTFNum79">
    <w:name w:val="RTF_Num 7 9"/>
  </w:style>
  <w:style w:type="character" w:customStyle="1" w:styleId="RTFNum81">
    <w:name w:val="RTF_Num 8 1"/>
  </w:style>
  <w:style w:type="character" w:customStyle="1" w:styleId="RTFNum82">
    <w:name w:val="RTF_Num 8 2"/>
  </w:style>
  <w:style w:type="character" w:customStyle="1" w:styleId="RTFNum83">
    <w:name w:val="RTF_Num 8 3"/>
  </w:style>
  <w:style w:type="character" w:customStyle="1" w:styleId="RTFNum84">
    <w:name w:val="RTF_Num 8 4"/>
  </w:style>
  <w:style w:type="character" w:customStyle="1" w:styleId="RTFNum85">
    <w:name w:val="RTF_Num 8 5"/>
  </w:style>
  <w:style w:type="character" w:customStyle="1" w:styleId="RTFNum86">
    <w:name w:val="RTF_Num 8 6"/>
  </w:style>
  <w:style w:type="character" w:customStyle="1" w:styleId="RTFNum87">
    <w:name w:val="RTF_Num 8 7"/>
  </w:style>
  <w:style w:type="character" w:customStyle="1" w:styleId="RTFNum88">
    <w:name w:val="RTF_Num 8 8"/>
  </w:style>
  <w:style w:type="character" w:customStyle="1" w:styleId="RTFNum89">
    <w:name w:val="RTF_Num 8 9"/>
  </w:style>
  <w:style w:type="character" w:customStyle="1" w:styleId="RTFNum91">
    <w:name w:val="RTF_Num 9 1"/>
  </w:style>
  <w:style w:type="character" w:customStyle="1" w:styleId="RTFNum92">
    <w:name w:val="RTF_Num 9 2"/>
  </w:style>
  <w:style w:type="character" w:customStyle="1" w:styleId="RTFNum93">
    <w:name w:val="RTF_Num 9 3"/>
  </w:style>
  <w:style w:type="character" w:customStyle="1" w:styleId="RTFNum94">
    <w:name w:val="RTF_Num 9 4"/>
  </w:style>
  <w:style w:type="character" w:customStyle="1" w:styleId="RTFNum95">
    <w:name w:val="RTF_Num 9 5"/>
  </w:style>
  <w:style w:type="character" w:customStyle="1" w:styleId="RTFNum96">
    <w:name w:val="RTF_Num 9 6"/>
  </w:style>
  <w:style w:type="character" w:customStyle="1" w:styleId="RTFNum97">
    <w:name w:val="RTF_Num 9 7"/>
  </w:style>
  <w:style w:type="character" w:customStyle="1" w:styleId="RTFNum98">
    <w:name w:val="RTF_Num 9 8"/>
  </w:style>
  <w:style w:type="character" w:customStyle="1" w:styleId="RTFNum99">
    <w:name w:val="RTF_Num 9 9"/>
  </w:style>
  <w:style w:type="character" w:customStyle="1" w:styleId="RTFNum101">
    <w:name w:val="RTF_Num 10 1"/>
  </w:style>
  <w:style w:type="character" w:customStyle="1" w:styleId="RTFNum102">
    <w:name w:val="RTF_Num 10 2"/>
  </w:style>
  <w:style w:type="character" w:customStyle="1" w:styleId="RTFNum103">
    <w:name w:val="RTF_Num 10 3"/>
  </w:style>
  <w:style w:type="character" w:customStyle="1" w:styleId="RTFNum104">
    <w:name w:val="RTF_Num 10 4"/>
  </w:style>
  <w:style w:type="character" w:customStyle="1" w:styleId="RTFNum105">
    <w:name w:val="RTF_Num 10 5"/>
  </w:style>
  <w:style w:type="character" w:customStyle="1" w:styleId="RTFNum106">
    <w:name w:val="RTF_Num 10 6"/>
  </w:style>
  <w:style w:type="character" w:customStyle="1" w:styleId="RTFNum107">
    <w:name w:val="RTF_Num 10 7"/>
  </w:style>
  <w:style w:type="character" w:customStyle="1" w:styleId="RTFNum108">
    <w:name w:val="RTF_Num 10 8"/>
  </w:style>
  <w:style w:type="character" w:customStyle="1" w:styleId="RTFNum109">
    <w:name w:val="RTF_Num 10 9"/>
  </w:style>
  <w:style w:type="character" w:customStyle="1" w:styleId="RTFNum111">
    <w:name w:val="RTF_Num 11 1"/>
  </w:style>
  <w:style w:type="character" w:customStyle="1" w:styleId="RTFNum112">
    <w:name w:val="RTF_Num 11 2"/>
  </w:style>
  <w:style w:type="character" w:customStyle="1" w:styleId="RTFNum113">
    <w:name w:val="RTF_Num 11 3"/>
  </w:style>
  <w:style w:type="character" w:customStyle="1" w:styleId="RTFNum114">
    <w:name w:val="RTF_Num 11 4"/>
  </w:style>
  <w:style w:type="character" w:customStyle="1" w:styleId="RTFNum115">
    <w:name w:val="RTF_Num 11 5"/>
  </w:style>
  <w:style w:type="character" w:customStyle="1" w:styleId="RTFNum116">
    <w:name w:val="RTF_Num 11 6"/>
  </w:style>
  <w:style w:type="character" w:customStyle="1" w:styleId="RTFNum117">
    <w:name w:val="RTF_Num 11 7"/>
  </w:style>
  <w:style w:type="character" w:customStyle="1" w:styleId="RTFNum118">
    <w:name w:val="RTF_Num 11 8"/>
  </w:style>
  <w:style w:type="character" w:customStyle="1" w:styleId="RTFNum119">
    <w:name w:val="RTF_Num 11 9"/>
  </w:style>
  <w:style w:type="character" w:customStyle="1" w:styleId="StrongEmphasis">
    <w:name w:val="Strong Emphasis"/>
    <w:rPr>
      <w:b/>
      <w:bCs/>
    </w:rPr>
  </w:style>
  <w:style w:type="character" w:customStyle="1" w:styleId="RTFNum121">
    <w:name w:val="RTF_Num 12 1"/>
  </w:style>
  <w:style w:type="character" w:customStyle="1" w:styleId="RTFNum122">
    <w:name w:val="RTF_Num 12 2"/>
  </w:style>
  <w:style w:type="character" w:customStyle="1" w:styleId="RTFNum123">
    <w:name w:val="RTF_Num 12 3"/>
  </w:style>
  <w:style w:type="character" w:customStyle="1" w:styleId="RTFNum124">
    <w:name w:val="RTF_Num 12 4"/>
  </w:style>
  <w:style w:type="character" w:customStyle="1" w:styleId="RTFNum125">
    <w:name w:val="RTF_Num 12 5"/>
  </w:style>
  <w:style w:type="character" w:customStyle="1" w:styleId="RTFNum126">
    <w:name w:val="RTF_Num 12 6"/>
  </w:style>
  <w:style w:type="character" w:customStyle="1" w:styleId="RTFNum127">
    <w:name w:val="RTF_Num 12 7"/>
  </w:style>
  <w:style w:type="character" w:customStyle="1" w:styleId="RTFNum128">
    <w:name w:val="RTF_Num 12 8"/>
  </w:style>
  <w:style w:type="character" w:customStyle="1" w:styleId="RTFNum129">
    <w:name w:val="RTF_Num 12 9"/>
  </w:style>
  <w:style w:type="character" w:customStyle="1" w:styleId="RTFNum131">
    <w:name w:val="RTF_Num 13 1"/>
    <w:rPr>
      <w:rFonts w:eastAsia="OpenSymbol, 'Arial Unicode MS'"/>
    </w:rPr>
  </w:style>
  <w:style w:type="character" w:customStyle="1" w:styleId="RTFNum132">
    <w:name w:val="RTF_Num 13 2"/>
    <w:rPr>
      <w:rFonts w:eastAsia="OpenSymbol, 'Arial Unicode MS'"/>
    </w:rPr>
  </w:style>
  <w:style w:type="character" w:customStyle="1" w:styleId="RTFNum133">
    <w:name w:val="RTF_Num 13 3"/>
    <w:rPr>
      <w:rFonts w:eastAsia="OpenSymbol, 'Arial Unicode MS'"/>
    </w:rPr>
  </w:style>
  <w:style w:type="character" w:customStyle="1" w:styleId="RTFNum134">
    <w:name w:val="RTF_Num 13 4"/>
    <w:rPr>
      <w:rFonts w:eastAsia="OpenSymbol, 'Arial Unicode MS'"/>
    </w:rPr>
  </w:style>
  <w:style w:type="character" w:customStyle="1" w:styleId="RTFNum135">
    <w:name w:val="RTF_Num 13 5"/>
    <w:rPr>
      <w:rFonts w:eastAsia="OpenSymbol, 'Arial Unicode MS'"/>
    </w:rPr>
  </w:style>
  <w:style w:type="character" w:customStyle="1" w:styleId="RTFNum136">
    <w:name w:val="RTF_Num 13 6"/>
    <w:rPr>
      <w:rFonts w:eastAsia="OpenSymbol, 'Arial Unicode MS'"/>
    </w:rPr>
  </w:style>
  <w:style w:type="character" w:customStyle="1" w:styleId="RTFNum137">
    <w:name w:val="RTF_Num 13 7"/>
    <w:rPr>
      <w:rFonts w:eastAsia="OpenSymbol, 'Arial Unicode MS'"/>
    </w:rPr>
  </w:style>
  <w:style w:type="character" w:customStyle="1" w:styleId="RTFNum138">
    <w:name w:val="RTF_Num 13 8"/>
    <w:rPr>
      <w:rFonts w:eastAsia="OpenSymbol, 'Arial Unicode MS'"/>
    </w:rPr>
  </w:style>
  <w:style w:type="character" w:customStyle="1" w:styleId="RTFNum139">
    <w:name w:val="RTF_Num 13 9"/>
    <w:rPr>
      <w:rFonts w:eastAsia="OpenSymbol, 'Arial Unicode MS'"/>
    </w:rPr>
  </w:style>
  <w:style w:type="character" w:customStyle="1" w:styleId="RTFNum141">
    <w:name w:val="RTF_Num 14 1"/>
    <w:rPr>
      <w:rFonts w:eastAsia="OpenSymbol, 'Arial Unicode MS'"/>
    </w:rPr>
  </w:style>
  <w:style w:type="character" w:customStyle="1" w:styleId="RTFNum142">
    <w:name w:val="RTF_Num 14 2"/>
    <w:rPr>
      <w:rFonts w:eastAsia="OpenSymbol, 'Arial Unicode MS'"/>
    </w:rPr>
  </w:style>
  <w:style w:type="character" w:customStyle="1" w:styleId="RTFNum143">
    <w:name w:val="RTF_Num 14 3"/>
    <w:rPr>
      <w:rFonts w:eastAsia="OpenSymbol, 'Arial Unicode MS'"/>
    </w:rPr>
  </w:style>
  <w:style w:type="character" w:customStyle="1" w:styleId="RTFNum144">
    <w:name w:val="RTF_Num 14 4"/>
    <w:rPr>
      <w:rFonts w:eastAsia="OpenSymbol, 'Arial Unicode MS'"/>
    </w:rPr>
  </w:style>
  <w:style w:type="character" w:customStyle="1" w:styleId="RTFNum145">
    <w:name w:val="RTF_Num 14 5"/>
    <w:rPr>
      <w:rFonts w:eastAsia="OpenSymbol, 'Arial Unicode MS'"/>
    </w:rPr>
  </w:style>
  <w:style w:type="character" w:customStyle="1" w:styleId="RTFNum146">
    <w:name w:val="RTF_Num 14 6"/>
    <w:rPr>
      <w:rFonts w:eastAsia="OpenSymbol, 'Arial Unicode MS'"/>
    </w:rPr>
  </w:style>
  <w:style w:type="character" w:customStyle="1" w:styleId="RTFNum147">
    <w:name w:val="RTF_Num 14 7"/>
    <w:rPr>
      <w:rFonts w:eastAsia="OpenSymbol, 'Arial Unicode MS'"/>
    </w:rPr>
  </w:style>
  <w:style w:type="character" w:customStyle="1" w:styleId="RTFNum148">
    <w:name w:val="RTF_Num 14 8"/>
    <w:rPr>
      <w:rFonts w:eastAsia="OpenSymbol, 'Arial Unicode MS'"/>
    </w:rPr>
  </w:style>
  <w:style w:type="character" w:customStyle="1" w:styleId="RTFNum149">
    <w:name w:val="RTF_Num 14 9"/>
    <w:rPr>
      <w:rFonts w:eastAsia="OpenSymbol, 'Arial Unicode MS'"/>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 w:type="numbering" w:customStyle="1" w:styleId="WW8Num13">
    <w:name w:val="WW8Num13"/>
    <w:basedOn w:val="Aucuneliste"/>
    <w:pPr>
      <w:numPr>
        <w:numId w:val="13"/>
      </w:numPr>
    </w:pPr>
  </w:style>
  <w:style w:type="numbering" w:customStyle="1" w:styleId="WW8Num14">
    <w:name w:val="WW8Num14"/>
    <w:basedOn w:val="Aucuneliste"/>
    <w:pPr>
      <w:numPr>
        <w:numId w:val="14"/>
      </w:numPr>
    </w:pPr>
  </w:style>
  <w:style w:type="numbering" w:customStyle="1" w:styleId="WW8Num15">
    <w:name w:val="WW8Num15"/>
    <w:basedOn w:val="Aucuneliste"/>
    <w:pPr>
      <w:numPr>
        <w:numId w:val="15"/>
      </w:numPr>
    </w:pPr>
  </w:style>
  <w:style w:type="numbering" w:customStyle="1" w:styleId="WW8Num16">
    <w:name w:val="WW8Num16"/>
    <w:basedOn w:val="Aucuneliste"/>
    <w:pPr>
      <w:numPr>
        <w:numId w:val="16"/>
      </w:numPr>
    </w:pPr>
  </w:style>
  <w:style w:type="numbering" w:customStyle="1" w:styleId="WW8Num17">
    <w:name w:val="WW8Num17"/>
    <w:basedOn w:val="Aucuneliste"/>
    <w:pPr>
      <w:numPr>
        <w:numId w:val="17"/>
      </w:numPr>
    </w:pPr>
  </w:style>
  <w:style w:type="numbering" w:customStyle="1" w:styleId="WW8Num18">
    <w:name w:val="WW8Num18"/>
    <w:basedOn w:val="Aucuneliste"/>
    <w:pPr>
      <w:numPr>
        <w:numId w:val="18"/>
      </w:numPr>
    </w:pPr>
  </w:style>
  <w:style w:type="numbering" w:customStyle="1" w:styleId="WW8Num19">
    <w:name w:val="WW8Num19"/>
    <w:basedOn w:val="Aucuneliste"/>
    <w:pPr>
      <w:numPr>
        <w:numId w:val="19"/>
      </w:numPr>
    </w:pPr>
  </w:style>
  <w:style w:type="numbering" w:customStyle="1" w:styleId="WW8Num20">
    <w:name w:val="WW8Num20"/>
    <w:basedOn w:val="Aucuneliste"/>
    <w:pPr>
      <w:numPr>
        <w:numId w:val="20"/>
      </w:numPr>
    </w:pPr>
  </w:style>
  <w:style w:type="numbering" w:customStyle="1" w:styleId="WW8Num21">
    <w:name w:val="WW8Num21"/>
    <w:basedOn w:val="Aucuneliste"/>
    <w:pPr>
      <w:numPr>
        <w:numId w:val="21"/>
      </w:numPr>
    </w:pPr>
  </w:style>
  <w:style w:type="numbering" w:customStyle="1" w:styleId="WW8Num22">
    <w:name w:val="WW8Num22"/>
    <w:basedOn w:val="Aucuneliste"/>
    <w:pPr>
      <w:numPr>
        <w:numId w:val="22"/>
      </w:numPr>
    </w:pPr>
  </w:style>
  <w:style w:type="numbering" w:customStyle="1" w:styleId="WW8Num23">
    <w:name w:val="WW8Num23"/>
    <w:basedOn w:val="Aucuneliste"/>
    <w:pPr>
      <w:numPr>
        <w:numId w:val="23"/>
      </w:numPr>
    </w:pPr>
  </w:style>
  <w:style w:type="numbering" w:customStyle="1" w:styleId="WW8Num24">
    <w:name w:val="WW8Num24"/>
    <w:basedOn w:val="Aucuneliste"/>
    <w:pPr>
      <w:numPr>
        <w:numId w:val="24"/>
      </w:numPr>
    </w:pPr>
  </w:style>
  <w:style w:type="numbering" w:customStyle="1" w:styleId="WW8Num25">
    <w:name w:val="WW8Num25"/>
    <w:basedOn w:val="Aucuneliste"/>
    <w:pPr>
      <w:numPr>
        <w:numId w:val="25"/>
      </w:numPr>
    </w:pPr>
  </w:style>
  <w:style w:type="numbering" w:customStyle="1" w:styleId="WW8Num26">
    <w:name w:val="WW8Num26"/>
    <w:basedOn w:val="Aucuneliste"/>
    <w:pPr>
      <w:numPr>
        <w:numId w:val="26"/>
      </w:numPr>
    </w:pPr>
  </w:style>
  <w:style w:type="numbering" w:customStyle="1" w:styleId="RTFNum2">
    <w:name w:val="RTF_Num 2"/>
    <w:basedOn w:val="Aucuneliste"/>
    <w:pPr>
      <w:numPr>
        <w:numId w:val="27"/>
      </w:numPr>
    </w:pPr>
  </w:style>
  <w:style w:type="numbering" w:customStyle="1" w:styleId="RTFNum3">
    <w:name w:val="RTF_Num 3"/>
    <w:basedOn w:val="Aucuneliste"/>
    <w:pPr>
      <w:numPr>
        <w:numId w:val="28"/>
      </w:numPr>
    </w:pPr>
  </w:style>
  <w:style w:type="numbering" w:customStyle="1" w:styleId="RTFNum4">
    <w:name w:val="RTF_Num 4"/>
    <w:basedOn w:val="Aucuneliste"/>
    <w:pPr>
      <w:numPr>
        <w:numId w:val="29"/>
      </w:numPr>
    </w:pPr>
  </w:style>
  <w:style w:type="numbering" w:customStyle="1" w:styleId="RTFNum5">
    <w:name w:val="RTF_Num 5"/>
    <w:basedOn w:val="Aucuneliste"/>
    <w:pPr>
      <w:numPr>
        <w:numId w:val="30"/>
      </w:numPr>
    </w:pPr>
  </w:style>
  <w:style w:type="numbering" w:customStyle="1" w:styleId="RTFNum6">
    <w:name w:val="RTF_Num 6"/>
    <w:basedOn w:val="Aucuneliste"/>
    <w:pPr>
      <w:numPr>
        <w:numId w:val="31"/>
      </w:numPr>
    </w:pPr>
  </w:style>
  <w:style w:type="numbering" w:customStyle="1" w:styleId="RTFNum7">
    <w:name w:val="RTF_Num 7"/>
    <w:basedOn w:val="Aucuneliste"/>
    <w:pPr>
      <w:numPr>
        <w:numId w:val="32"/>
      </w:numPr>
    </w:pPr>
  </w:style>
  <w:style w:type="numbering" w:customStyle="1" w:styleId="RTFNum8">
    <w:name w:val="RTF_Num 8"/>
    <w:basedOn w:val="Aucuneliste"/>
    <w:pPr>
      <w:numPr>
        <w:numId w:val="33"/>
      </w:numPr>
    </w:pPr>
  </w:style>
  <w:style w:type="numbering" w:customStyle="1" w:styleId="RTFNum9">
    <w:name w:val="RTF_Num 9"/>
    <w:basedOn w:val="Aucuneliste"/>
    <w:pPr>
      <w:numPr>
        <w:numId w:val="34"/>
      </w:numPr>
    </w:pPr>
  </w:style>
  <w:style w:type="numbering" w:customStyle="1" w:styleId="RTFNum10">
    <w:name w:val="RTF_Num 10"/>
    <w:basedOn w:val="Aucuneliste"/>
    <w:pPr>
      <w:numPr>
        <w:numId w:val="35"/>
      </w:numPr>
    </w:pPr>
  </w:style>
  <w:style w:type="numbering" w:customStyle="1" w:styleId="RTFNum11">
    <w:name w:val="RTF_Num 11"/>
    <w:basedOn w:val="Aucuneliste"/>
    <w:pPr>
      <w:numPr>
        <w:numId w:val="36"/>
      </w:numPr>
    </w:pPr>
  </w:style>
  <w:style w:type="numbering" w:customStyle="1" w:styleId="RTFNum12">
    <w:name w:val="RTF_Num 12"/>
    <w:basedOn w:val="Aucuneliste"/>
    <w:pPr>
      <w:numPr>
        <w:numId w:val="37"/>
      </w:numPr>
    </w:pPr>
  </w:style>
  <w:style w:type="numbering" w:customStyle="1" w:styleId="RTFNum13">
    <w:name w:val="RTF_Num 13"/>
    <w:basedOn w:val="Aucuneliste"/>
    <w:pPr>
      <w:numPr>
        <w:numId w:val="38"/>
      </w:numPr>
    </w:pPr>
  </w:style>
  <w:style w:type="numbering" w:customStyle="1" w:styleId="RTFNum14">
    <w:name w:val="RTF_Num 14"/>
    <w:basedOn w:val="Aucuneliste"/>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auf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5</Pages>
  <Words>2554</Words>
  <Characters>14048</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Selon R</vt:lpstr>
    </vt:vector>
  </TitlesOfParts>
  <Company>HP</Company>
  <LinksUpToDate>false</LinksUpToDate>
  <CharactersWithSpaces>16569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Selon R</dc:title>
  <dc:creator>Mathilde</dc:creator>
  <cp:lastModifiedBy>Anita DAO</cp:lastModifiedBy>
  <cp:revision>20</cp:revision>
  <cp:lastPrinted>2016-09-09T08:45:00Z</cp:lastPrinted>
  <dcterms:created xsi:type="dcterms:W3CDTF">2016-09-02T07:04:00Z</dcterms:created>
  <dcterms:modified xsi:type="dcterms:W3CDTF">2016-09-09T09:05:00Z</dcterms:modified>
</cp:coreProperties>
</file>